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6136" w:rsidRPr="00E51640" w:rsidRDefault="008C6136" w:rsidP="008C6136">
      <w:pPr>
        <w:contextualSpacing/>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                        </w:t>
      </w:r>
      <w:r w:rsidRPr="00E51640">
        <w:rPr>
          <w:rFonts w:ascii="Times New Roman" w:hAnsi="Times New Roman" w:cs="Times New Roman"/>
          <w:b/>
          <w:color w:val="000000"/>
          <w:sz w:val="28"/>
          <w:szCs w:val="28"/>
          <w:shd w:val="clear" w:color="auto" w:fill="FFFFFF"/>
        </w:rPr>
        <w:t>Развернутая характеристика сортов</w:t>
      </w:r>
    </w:p>
    <w:tbl>
      <w:tblPr>
        <w:tblStyle w:val="a6"/>
        <w:tblW w:w="0" w:type="auto"/>
        <w:tblInd w:w="-1593" w:type="dxa"/>
        <w:tblLook w:val="04A0" w:firstRow="1" w:lastRow="0" w:firstColumn="1" w:lastColumn="0" w:noHBand="0" w:noVBand="1"/>
      </w:tblPr>
      <w:tblGrid>
        <w:gridCol w:w="4476"/>
        <w:gridCol w:w="6472"/>
      </w:tblGrid>
      <w:tr w:rsidR="008C6136" w:rsidTr="00D516ED">
        <w:trPr>
          <w:trHeight w:val="5097"/>
        </w:trPr>
        <w:tc>
          <w:tcPr>
            <w:tcW w:w="4395" w:type="dxa"/>
            <w:tcBorders>
              <w:top w:val="nil"/>
              <w:left w:val="nil"/>
              <w:bottom w:val="nil"/>
              <w:right w:val="nil"/>
            </w:tcBorders>
          </w:tcPr>
          <w:p w:rsidR="008C6136" w:rsidRDefault="008C6136" w:rsidP="00D516ED">
            <w:pPr>
              <w:pStyle w:val="a4"/>
              <w:spacing w:before="0" w:beforeAutospacing="0" w:after="0" w:afterAutospacing="0" w:line="293" w:lineRule="atLeast"/>
              <w:jc w:val="both"/>
              <w:rPr>
                <w:b/>
                <w:color w:val="000000" w:themeColor="text1"/>
                <w:sz w:val="28"/>
                <w:szCs w:val="28"/>
              </w:rPr>
            </w:pPr>
            <w:r w:rsidRPr="006F5459">
              <w:rPr>
                <w:b/>
                <w:noProof/>
                <w:color w:val="000000" w:themeColor="text1"/>
                <w:sz w:val="28"/>
                <w:szCs w:val="28"/>
              </w:rPr>
              <w:drawing>
                <wp:inline distT="0" distB="0" distL="0" distR="0" wp14:anchorId="5851C7DF" wp14:editId="546D9073">
                  <wp:extent cx="2701925" cy="3494638"/>
                  <wp:effectExtent l="0" t="0" r="3175" b="0"/>
                  <wp:docPr id="2" name="Рисунок 2" descr="C:\Users\Vinodel\Desktop\Аркад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odel\Desktop\Аркадия.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22847" cy="3521699"/>
                          </a:xfrm>
                          <a:prstGeom prst="rect">
                            <a:avLst/>
                          </a:prstGeom>
                          <a:noFill/>
                          <a:ln>
                            <a:noFill/>
                          </a:ln>
                        </pic:spPr>
                      </pic:pic>
                    </a:graphicData>
                  </a:graphic>
                </wp:inline>
              </w:drawing>
            </w:r>
          </w:p>
          <w:p w:rsidR="00A42379" w:rsidRDefault="00A42379" w:rsidP="00D516ED">
            <w:pPr>
              <w:pStyle w:val="a4"/>
              <w:spacing w:before="0" w:beforeAutospacing="0" w:after="0" w:afterAutospacing="0" w:line="293" w:lineRule="atLeast"/>
              <w:jc w:val="both"/>
              <w:rPr>
                <w:b/>
                <w:color w:val="000000" w:themeColor="text1"/>
                <w:sz w:val="28"/>
                <w:szCs w:val="28"/>
              </w:rPr>
            </w:pPr>
          </w:p>
          <w:p w:rsidR="00A42379" w:rsidRDefault="00A42379" w:rsidP="00D516ED">
            <w:pPr>
              <w:pStyle w:val="a4"/>
              <w:spacing w:before="0" w:beforeAutospacing="0" w:after="0" w:afterAutospacing="0" w:line="293" w:lineRule="atLeast"/>
              <w:jc w:val="both"/>
              <w:rPr>
                <w:b/>
                <w:color w:val="000000" w:themeColor="text1"/>
                <w:sz w:val="28"/>
                <w:szCs w:val="28"/>
              </w:rPr>
            </w:pPr>
          </w:p>
        </w:tc>
        <w:tc>
          <w:tcPr>
            <w:tcW w:w="6768" w:type="dxa"/>
            <w:tcBorders>
              <w:top w:val="nil"/>
              <w:left w:val="nil"/>
              <w:bottom w:val="nil"/>
              <w:right w:val="nil"/>
            </w:tcBorders>
          </w:tcPr>
          <w:p w:rsidR="008C6136" w:rsidRDefault="008C6136" w:rsidP="00D516ED">
            <w:pPr>
              <w:pStyle w:val="a4"/>
              <w:shd w:val="clear" w:color="auto" w:fill="FFFFFF"/>
              <w:spacing w:before="0" w:beforeAutospacing="0" w:after="0" w:afterAutospacing="0" w:line="293" w:lineRule="atLeast"/>
              <w:jc w:val="both"/>
              <w:rPr>
                <w:color w:val="000000" w:themeColor="text1"/>
                <w:sz w:val="28"/>
                <w:szCs w:val="28"/>
              </w:rPr>
            </w:pPr>
            <w:r w:rsidRPr="0017433F">
              <w:rPr>
                <w:b/>
                <w:color w:val="000000" w:themeColor="text1"/>
                <w:sz w:val="28"/>
                <w:szCs w:val="28"/>
              </w:rPr>
              <w:t>Аркадия</w:t>
            </w:r>
            <w:r w:rsidRPr="0017433F">
              <w:rPr>
                <w:color w:val="000000" w:themeColor="text1"/>
                <w:sz w:val="28"/>
                <w:szCs w:val="28"/>
              </w:rPr>
              <w:t xml:space="preserve"> - стол</w:t>
            </w:r>
            <w:r>
              <w:rPr>
                <w:color w:val="000000" w:themeColor="text1"/>
                <w:sz w:val="28"/>
                <w:szCs w:val="28"/>
              </w:rPr>
              <w:t xml:space="preserve">овый сорт </w:t>
            </w:r>
            <w:proofErr w:type="spellStart"/>
            <w:r>
              <w:rPr>
                <w:color w:val="000000" w:themeColor="text1"/>
                <w:sz w:val="28"/>
                <w:szCs w:val="28"/>
              </w:rPr>
              <w:t>виногада</w:t>
            </w:r>
            <w:proofErr w:type="spellEnd"/>
            <w:r>
              <w:rPr>
                <w:color w:val="000000" w:themeColor="text1"/>
                <w:sz w:val="28"/>
                <w:szCs w:val="28"/>
              </w:rPr>
              <w:t xml:space="preserve">. </w:t>
            </w:r>
            <w:r w:rsidRPr="0017433F">
              <w:rPr>
                <w:color w:val="000000" w:themeColor="text1"/>
                <w:sz w:val="28"/>
                <w:szCs w:val="28"/>
              </w:rPr>
              <w:t xml:space="preserve"> Сорт относится к очень ранним (115-125 дней). Средне- или сильнорослый. Грозди крупные и очень крупные, 500-700 г (лучшие до 2 кг), цилиндроконические, с лопастями, чаще плотные. Ягоды крупные и очень крупные,</w:t>
            </w:r>
            <w:r>
              <w:rPr>
                <w:color w:val="000000" w:themeColor="text1"/>
                <w:sz w:val="28"/>
                <w:szCs w:val="28"/>
              </w:rPr>
              <w:t>- 28x23 мм (и более), 7-15 г.</w:t>
            </w:r>
            <w:r w:rsidRPr="0017433F">
              <w:rPr>
                <w:color w:val="000000" w:themeColor="text1"/>
                <w:sz w:val="28"/>
                <w:szCs w:val="28"/>
              </w:rPr>
              <w:t xml:space="preserve"> Урожайность очень высокая, здесь Аркадия – один из рекордсменов. Устойчивость к</w:t>
            </w:r>
            <w:r w:rsidRPr="0017433F">
              <w:rPr>
                <w:rStyle w:val="apple-converted-space"/>
                <w:color w:val="000000" w:themeColor="text1"/>
                <w:sz w:val="28"/>
                <w:szCs w:val="28"/>
              </w:rPr>
              <w:t> </w:t>
            </w:r>
            <w:hyperlink r:id="rId5" w:history="1">
              <w:r w:rsidRPr="0017433F">
                <w:rPr>
                  <w:rStyle w:val="a3"/>
                  <w:color w:val="000000" w:themeColor="text1"/>
                  <w:sz w:val="28"/>
                  <w:szCs w:val="28"/>
                </w:rPr>
                <w:t>милдью</w:t>
              </w:r>
            </w:hyperlink>
            <w:r w:rsidRPr="0017433F">
              <w:rPr>
                <w:rStyle w:val="apple-converted-space"/>
                <w:color w:val="000000" w:themeColor="text1"/>
                <w:sz w:val="28"/>
                <w:szCs w:val="28"/>
              </w:rPr>
              <w:t> </w:t>
            </w:r>
            <w:r w:rsidRPr="0017433F">
              <w:rPr>
                <w:color w:val="000000" w:themeColor="text1"/>
                <w:sz w:val="28"/>
                <w:szCs w:val="28"/>
              </w:rPr>
              <w:t>повышена - около 3,5 баллов (требует двух опрыскиваний), к</w:t>
            </w:r>
            <w:r w:rsidRPr="0017433F">
              <w:rPr>
                <w:rStyle w:val="apple-converted-space"/>
                <w:color w:val="000000" w:themeColor="text1"/>
                <w:sz w:val="28"/>
                <w:szCs w:val="28"/>
              </w:rPr>
              <w:t> </w:t>
            </w:r>
            <w:hyperlink r:id="rId6" w:history="1">
              <w:r w:rsidRPr="0017433F">
                <w:rPr>
                  <w:rStyle w:val="a3"/>
                  <w:color w:val="000000" w:themeColor="text1"/>
                  <w:sz w:val="28"/>
                  <w:szCs w:val="28"/>
                </w:rPr>
                <w:t>оидиуму</w:t>
              </w:r>
            </w:hyperlink>
            <w:r w:rsidRPr="0017433F">
              <w:rPr>
                <w:rStyle w:val="apple-converted-space"/>
                <w:color w:val="000000" w:themeColor="text1"/>
                <w:sz w:val="28"/>
                <w:szCs w:val="28"/>
              </w:rPr>
              <w:t> </w:t>
            </w:r>
            <w:r w:rsidRPr="0017433F">
              <w:rPr>
                <w:color w:val="000000" w:themeColor="text1"/>
                <w:sz w:val="28"/>
                <w:szCs w:val="28"/>
              </w:rPr>
              <w:t xml:space="preserve">- требует обычной защиты. </w:t>
            </w:r>
          </w:p>
          <w:p w:rsidR="008C6136" w:rsidRDefault="008C6136" w:rsidP="00D516ED">
            <w:pPr>
              <w:pStyle w:val="a4"/>
              <w:shd w:val="clear" w:color="auto" w:fill="FFFFFF"/>
              <w:spacing w:before="0" w:beforeAutospacing="0" w:after="0" w:afterAutospacing="0" w:line="293" w:lineRule="atLeast"/>
              <w:jc w:val="both"/>
              <w:rPr>
                <w:color w:val="000000" w:themeColor="text1"/>
                <w:sz w:val="28"/>
                <w:szCs w:val="28"/>
              </w:rPr>
            </w:pPr>
            <w:r w:rsidRPr="0017433F">
              <w:rPr>
                <w:color w:val="000000" w:themeColor="text1"/>
                <w:sz w:val="28"/>
                <w:szCs w:val="28"/>
              </w:rPr>
              <w:t xml:space="preserve"> Выдерживает морозы до -21°С. </w:t>
            </w:r>
            <w:proofErr w:type="spellStart"/>
            <w:r w:rsidRPr="0017433F">
              <w:rPr>
                <w:color w:val="000000" w:themeColor="text1"/>
                <w:sz w:val="28"/>
                <w:szCs w:val="28"/>
              </w:rPr>
              <w:t>Укореняемость</w:t>
            </w:r>
            <w:proofErr w:type="spellEnd"/>
            <w:r w:rsidRPr="0017433F">
              <w:rPr>
                <w:color w:val="000000" w:themeColor="text1"/>
                <w:sz w:val="28"/>
                <w:szCs w:val="28"/>
              </w:rPr>
              <w:t xml:space="preserve"> черенков очень хорошая, корневая мощная, саженцы сорта Аркадия быстро набирают обороты и рано вступают в плодоношение.</w:t>
            </w:r>
          </w:p>
          <w:p w:rsidR="008C6136" w:rsidRDefault="008C6136" w:rsidP="00D516ED">
            <w:pPr>
              <w:pStyle w:val="a4"/>
              <w:shd w:val="clear" w:color="auto" w:fill="FFFFFF"/>
              <w:spacing w:before="0" w:beforeAutospacing="0" w:after="0" w:afterAutospacing="0" w:line="293" w:lineRule="atLeast"/>
              <w:jc w:val="both"/>
              <w:rPr>
                <w:b/>
                <w:color w:val="000000" w:themeColor="text1"/>
                <w:sz w:val="28"/>
                <w:szCs w:val="28"/>
              </w:rPr>
            </w:pPr>
            <w:r w:rsidRPr="0017433F">
              <w:rPr>
                <w:color w:val="000000" w:themeColor="text1"/>
                <w:sz w:val="28"/>
                <w:szCs w:val="28"/>
              </w:rPr>
              <w:t xml:space="preserve"> Сорт винограда Аркадия уже стал стандартным в сортименте большинства виноградарских районов, при ориентации на рынок следует учитывать его </w:t>
            </w:r>
          </w:p>
        </w:tc>
      </w:tr>
    </w:tbl>
    <w:p w:rsidR="008C6136" w:rsidRDefault="008C6136" w:rsidP="008C6136">
      <w:pPr>
        <w:pStyle w:val="a4"/>
        <w:shd w:val="clear" w:color="auto" w:fill="FFFFFF"/>
        <w:spacing w:before="0" w:beforeAutospacing="0" w:after="0" w:afterAutospacing="0" w:line="293" w:lineRule="atLeast"/>
        <w:ind w:left="-1418"/>
        <w:jc w:val="both"/>
        <w:rPr>
          <w:b/>
          <w:color w:val="000000" w:themeColor="text1"/>
          <w:sz w:val="28"/>
          <w:szCs w:val="28"/>
        </w:rPr>
      </w:pPr>
      <w:r w:rsidRPr="0017433F">
        <w:rPr>
          <w:color w:val="000000" w:themeColor="text1"/>
          <w:sz w:val="28"/>
          <w:szCs w:val="28"/>
        </w:rPr>
        <w:t>насыщенность этим виноградом. Аркадия – весьма достойный сорт винограда, немногие из новых сортов (форм) могут сравниться с ней по сумме всех характеристик</w:t>
      </w:r>
      <w:r>
        <w:rPr>
          <w:color w:val="000000" w:themeColor="text1"/>
          <w:sz w:val="28"/>
          <w:szCs w:val="28"/>
        </w:rPr>
        <w:t>.</w:t>
      </w:r>
    </w:p>
    <w:p w:rsidR="008C6136" w:rsidRDefault="008C6136" w:rsidP="008C6136">
      <w:pPr>
        <w:pStyle w:val="a4"/>
        <w:shd w:val="clear" w:color="auto" w:fill="FFFFFF"/>
        <w:spacing w:before="0" w:beforeAutospacing="0" w:after="0" w:afterAutospacing="0" w:line="293" w:lineRule="atLeast"/>
        <w:jc w:val="both"/>
        <w:rPr>
          <w:b/>
          <w:color w:val="000000" w:themeColor="text1"/>
          <w:sz w:val="28"/>
          <w:szCs w:val="28"/>
        </w:rPr>
      </w:pPr>
    </w:p>
    <w:p w:rsidR="008C6136" w:rsidRDefault="008C6136" w:rsidP="008C6136">
      <w:pPr>
        <w:pStyle w:val="a4"/>
        <w:shd w:val="clear" w:color="auto" w:fill="FFFFFF"/>
        <w:spacing w:before="0" w:beforeAutospacing="0" w:after="0" w:afterAutospacing="0" w:line="293" w:lineRule="atLeast"/>
        <w:jc w:val="both"/>
        <w:rPr>
          <w:b/>
          <w:color w:val="000000" w:themeColor="text1"/>
          <w:sz w:val="28"/>
          <w:szCs w:val="28"/>
        </w:rPr>
      </w:pPr>
    </w:p>
    <w:tbl>
      <w:tblPr>
        <w:tblStyle w:val="a6"/>
        <w:tblW w:w="0" w:type="auto"/>
        <w:tblInd w:w="-1593" w:type="dxa"/>
        <w:tblLook w:val="04A0" w:firstRow="1" w:lastRow="0" w:firstColumn="1" w:lastColumn="0" w:noHBand="0" w:noVBand="1"/>
      </w:tblPr>
      <w:tblGrid>
        <w:gridCol w:w="4747"/>
        <w:gridCol w:w="6009"/>
      </w:tblGrid>
      <w:tr w:rsidR="008C6136" w:rsidTr="00D516ED">
        <w:trPr>
          <w:trHeight w:val="4937"/>
        </w:trPr>
        <w:tc>
          <w:tcPr>
            <w:tcW w:w="4747" w:type="dxa"/>
            <w:tcBorders>
              <w:top w:val="nil"/>
              <w:left w:val="nil"/>
              <w:bottom w:val="nil"/>
              <w:right w:val="nil"/>
            </w:tcBorders>
          </w:tcPr>
          <w:p w:rsidR="008C6136" w:rsidRDefault="008C6136" w:rsidP="00D516ED">
            <w:pPr>
              <w:pStyle w:val="a4"/>
              <w:spacing w:before="0" w:beforeAutospacing="0" w:after="0" w:afterAutospacing="0" w:line="293" w:lineRule="atLeast"/>
              <w:jc w:val="both"/>
              <w:rPr>
                <w:b/>
                <w:color w:val="000000" w:themeColor="text1"/>
                <w:sz w:val="28"/>
                <w:szCs w:val="28"/>
              </w:rPr>
            </w:pPr>
            <w:r w:rsidRPr="00087750">
              <w:rPr>
                <w:b/>
                <w:noProof/>
                <w:color w:val="000000" w:themeColor="text1"/>
                <w:sz w:val="28"/>
                <w:szCs w:val="28"/>
              </w:rPr>
              <w:drawing>
                <wp:inline distT="0" distB="0" distL="0" distR="0" wp14:anchorId="0A4B6ED6" wp14:editId="0AE7C02B">
                  <wp:extent cx="2870835" cy="3177161"/>
                  <wp:effectExtent l="0" t="0" r="5715" b="4445"/>
                  <wp:docPr id="3" name="Рисунок 3" descr="C:\Users\Vinodel\Desktop\молд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nodel\Desktop\молдова.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15113" cy="3226164"/>
                          </a:xfrm>
                          <a:prstGeom prst="rect">
                            <a:avLst/>
                          </a:prstGeom>
                          <a:noFill/>
                          <a:ln>
                            <a:noFill/>
                          </a:ln>
                        </pic:spPr>
                      </pic:pic>
                    </a:graphicData>
                  </a:graphic>
                </wp:inline>
              </w:drawing>
            </w:r>
          </w:p>
        </w:tc>
        <w:tc>
          <w:tcPr>
            <w:tcW w:w="6009" w:type="dxa"/>
            <w:tcBorders>
              <w:top w:val="nil"/>
              <w:left w:val="nil"/>
              <w:bottom w:val="nil"/>
              <w:right w:val="nil"/>
            </w:tcBorders>
          </w:tcPr>
          <w:p w:rsidR="008C6136" w:rsidRPr="00F8037C" w:rsidRDefault="008C6136" w:rsidP="00D516ED">
            <w:pPr>
              <w:contextualSpacing/>
              <w:jc w:val="both"/>
              <w:rPr>
                <w:rFonts w:ascii="Times New Roman" w:hAnsi="Times New Roman" w:cs="Times New Roman"/>
                <w:color w:val="000000" w:themeColor="text1"/>
                <w:sz w:val="28"/>
                <w:szCs w:val="28"/>
                <w:shd w:val="clear" w:color="auto" w:fill="FFFFFF"/>
              </w:rPr>
            </w:pPr>
            <w:r w:rsidRPr="0017433F">
              <w:rPr>
                <w:rStyle w:val="a5"/>
                <w:rFonts w:ascii="Times New Roman" w:hAnsi="Times New Roman" w:cs="Times New Roman"/>
                <w:color w:val="000000" w:themeColor="text1"/>
                <w:sz w:val="28"/>
                <w:szCs w:val="28"/>
                <w:shd w:val="clear" w:color="auto" w:fill="FFFFFF"/>
              </w:rPr>
              <w:t>Молдова</w:t>
            </w:r>
            <w:r w:rsidRPr="0017433F">
              <w:rPr>
                <w:rStyle w:val="apple-converted-space"/>
                <w:rFonts w:ascii="Times New Roman" w:hAnsi="Times New Roman" w:cs="Times New Roman"/>
                <w:color w:val="000000" w:themeColor="text1"/>
                <w:sz w:val="28"/>
                <w:szCs w:val="28"/>
                <w:shd w:val="clear" w:color="auto" w:fill="FFFFFF"/>
              </w:rPr>
              <w:t> </w:t>
            </w:r>
            <w:r w:rsidRPr="0017433F">
              <w:rPr>
                <w:rFonts w:ascii="Times New Roman" w:hAnsi="Times New Roman" w:cs="Times New Roman"/>
                <w:color w:val="000000" w:themeColor="text1"/>
                <w:sz w:val="28"/>
                <w:szCs w:val="28"/>
                <w:shd w:val="clear" w:color="auto" w:fill="FFFFFF"/>
              </w:rPr>
              <w:t xml:space="preserve">- столовый сорт винограда. Относится к </w:t>
            </w:r>
            <w:r>
              <w:rPr>
                <w:rFonts w:ascii="Times New Roman" w:hAnsi="Times New Roman" w:cs="Times New Roman"/>
                <w:color w:val="000000" w:themeColor="text1"/>
                <w:sz w:val="28"/>
                <w:szCs w:val="28"/>
                <w:shd w:val="clear" w:color="auto" w:fill="FFFFFF"/>
              </w:rPr>
              <w:t>сортам</w:t>
            </w:r>
            <w:r w:rsidRPr="0017433F">
              <w:rPr>
                <w:rFonts w:ascii="Times New Roman" w:hAnsi="Times New Roman" w:cs="Times New Roman"/>
                <w:color w:val="000000" w:themeColor="text1"/>
                <w:sz w:val="28"/>
                <w:szCs w:val="28"/>
                <w:shd w:val="clear" w:color="auto" w:fill="FFFFFF"/>
              </w:rPr>
              <w:t xml:space="preserve"> поздне</w:t>
            </w:r>
            <w:r>
              <w:rPr>
                <w:rFonts w:ascii="Times New Roman" w:hAnsi="Times New Roman" w:cs="Times New Roman"/>
                <w:color w:val="000000" w:themeColor="text1"/>
                <w:sz w:val="28"/>
                <w:szCs w:val="28"/>
                <w:shd w:val="clear" w:color="auto" w:fill="FFFFFF"/>
              </w:rPr>
              <w:t xml:space="preserve">го срока созревания. </w:t>
            </w:r>
            <w:r w:rsidRPr="0017433F">
              <w:rPr>
                <w:rFonts w:ascii="Times New Roman" w:hAnsi="Times New Roman" w:cs="Times New Roman"/>
                <w:color w:val="000000" w:themeColor="text1"/>
                <w:sz w:val="28"/>
                <w:szCs w:val="28"/>
                <w:shd w:val="clear" w:color="auto" w:fill="FFFFFF"/>
              </w:rPr>
              <w:t xml:space="preserve">Лист крупный, округлый, </w:t>
            </w:r>
            <w:proofErr w:type="spellStart"/>
            <w:r w:rsidRPr="0017433F">
              <w:rPr>
                <w:rFonts w:ascii="Times New Roman" w:hAnsi="Times New Roman" w:cs="Times New Roman"/>
                <w:color w:val="000000" w:themeColor="text1"/>
                <w:sz w:val="28"/>
                <w:szCs w:val="28"/>
                <w:shd w:val="clear" w:color="auto" w:fill="FFFFFF"/>
              </w:rPr>
              <w:t>пятилопастпый</w:t>
            </w:r>
            <w:proofErr w:type="spellEnd"/>
            <w:r w:rsidRPr="0017433F">
              <w:rPr>
                <w:rFonts w:ascii="Times New Roman" w:hAnsi="Times New Roman" w:cs="Times New Roman"/>
                <w:color w:val="000000" w:themeColor="text1"/>
                <w:sz w:val="28"/>
                <w:szCs w:val="28"/>
                <w:shd w:val="clear" w:color="auto" w:fill="FFFFFF"/>
              </w:rPr>
              <w:t>, почти цельный или слаборассеченный. Цветок обоеполый. Гроздь цилиндроконическая или коническая, средней плотности. Средний вес грозди 385 граммов. Самые большие весят до килограмма. Ягода крупная (2,5 x 1,9 см), овальная, темно-фиолетовая, с густым восковым налетом. Кожица обычно толстая, плотная, прочная</w:t>
            </w:r>
            <w:r>
              <w:rPr>
                <w:rFonts w:ascii="Times New Roman" w:hAnsi="Times New Roman" w:cs="Times New Roman"/>
                <w:color w:val="000000" w:themeColor="text1"/>
                <w:sz w:val="28"/>
                <w:szCs w:val="28"/>
                <w:shd w:val="clear" w:color="auto" w:fill="FFFFFF"/>
              </w:rPr>
              <w:t>.</w:t>
            </w:r>
            <w:r w:rsidRPr="0017433F">
              <w:rPr>
                <w:rFonts w:ascii="Times New Roman" w:hAnsi="Times New Roman" w:cs="Times New Roman"/>
                <w:color w:val="000000" w:themeColor="text1"/>
                <w:sz w:val="28"/>
                <w:szCs w:val="28"/>
                <w:shd w:val="clear" w:color="auto" w:fill="FFFFFF"/>
              </w:rPr>
              <w:t xml:space="preserve"> Мякоть мясистая, хрустящая.</w:t>
            </w:r>
            <w:r>
              <w:rPr>
                <w:rFonts w:ascii="Times New Roman" w:hAnsi="Times New Roman" w:cs="Times New Roman"/>
                <w:color w:val="000000" w:themeColor="text1"/>
                <w:sz w:val="28"/>
                <w:szCs w:val="28"/>
                <w:shd w:val="clear" w:color="auto" w:fill="FFFFFF"/>
              </w:rPr>
              <w:t xml:space="preserve"> </w:t>
            </w:r>
            <w:r w:rsidRPr="0017433F">
              <w:rPr>
                <w:rFonts w:ascii="Times New Roman" w:hAnsi="Times New Roman" w:cs="Times New Roman"/>
                <w:color w:val="000000" w:themeColor="text1"/>
                <w:sz w:val="28"/>
                <w:szCs w:val="28"/>
                <w:shd w:val="clear" w:color="auto" w:fill="FFFFFF"/>
              </w:rPr>
              <w:t xml:space="preserve">Молдова - сорт сильнорослый, что надо учитывать при выборе схемы посадки. </w:t>
            </w:r>
            <w:proofErr w:type="spellStart"/>
            <w:r w:rsidRPr="0017433F">
              <w:rPr>
                <w:rFonts w:ascii="Times New Roman" w:hAnsi="Times New Roman" w:cs="Times New Roman"/>
                <w:color w:val="000000" w:themeColor="text1"/>
                <w:sz w:val="28"/>
                <w:szCs w:val="28"/>
                <w:shd w:val="clear" w:color="auto" w:fill="FFFFFF"/>
              </w:rPr>
              <w:t>Загущение</w:t>
            </w:r>
            <w:proofErr w:type="spellEnd"/>
            <w:r w:rsidRPr="0017433F">
              <w:rPr>
                <w:rFonts w:ascii="Times New Roman" w:hAnsi="Times New Roman" w:cs="Times New Roman"/>
                <w:color w:val="000000" w:themeColor="text1"/>
                <w:sz w:val="28"/>
                <w:szCs w:val="28"/>
                <w:shd w:val="clear" w:color="auto" w:fill="FFFFFF"/>
              </w:rPr>
              <w:t xml:space="preserve"> для него неприемлемо, так как в таком случае вскоре наблюдается </w:t>
            </w:r>
            <w:proofErr w:type="spellStart"/>
            <w:r w:rsidRPr="0017433F">
              <w:rPr>
                <w:rFonts w:ascii="Times New Roman" w:hAnsi="Times New Roman" w:cs="Times New Roman"/>
                <w:color w:val="000000" w:themeColor="text1"/>
                <w:sz w:val="28"/>
                <w:szCs w:val="28"/>
                <w:shd w:val="clear" w:color="auto" w:fill="FFFFFF"/>
              </w:rPr>
              <w:t>израстание</w:t>
            </w:r>
            <w:proofErr w:type="spellEnd"/>
            <w:r w:rsidRPr="0017433F">
              <w:rPr>
                <w:rFonts w:ascii="Times New Roman" w:hAnsi="Times New Roman" w:cs="Times New Roman"/>
                <w:color w:val="000000" w:themeColor="text1"/>
                <w:sz w:val="28"/>
                <w:szCs w:val="28"/>
                <w:shd w:val="clear" w:color="auto" w:fill="FFFFFF"/>
              </w:rPr>
              <w:t xml:space="preserve"> виноградных кустов в лозу и ущерб урожаю.</w:t>
            </w:r>
          </w:p>
        </w:tc>
      </w:tr>
    </w:tbl>
    <w:p w:rsidR="008C6136" w:rsidRDefault="008C6136" w:rsidP="008C6136">
      <w:pPr>
        <w:ind w:left="-1418"/>
        <w:contextualSpacing/>
        <w:jc w:val="both"/>
        <w:rPr>
          <w:rFonts w:ascii="Times New Roman" w:hAnsi="Times New Roman" w:cs="Times New Roman"/>
          <w:color w:val="000000" w:themeColor="text1"/>
          <w:sz w:val="28"/>
          <w:szCs w:val="28"/>
          <w:shd w:val="clear" w:color="auto" w:fill="FFFFFF"/>
        </w:rPr>
      </w:pPr>
      <w:r w:rsidRPr="0017433F">
        <w:rPr>
          <w:rFonts w:ascii="Times New Roman" w:hAnsi="Times New Roman" w:cs="Times New Roman"/>
          <w:color w:val="000000" w:themeColor="text1"/>
          <w:sz w:val="28"/>
          <w:szCs w:val="28"/>
          <w:shd w:val="clear" w:color="auto" w:fill="FFFFFF"/>
        </w:rPr>
        <w:t xml:space="preserve">Грозди при этом становятся рыхлыми и сравнительно мелкими. Мельчает и ягода. Хороши для него </w:t>
      </w:r>
      <w:proofErr w:type="spellStart"/>
      <w:r w:rsidRPr="0017433F">
        <w:rPr>
          <w:rFonts w:ascii="Times New Roman" w:hAnsi="Times New Roman" w:cs="Times New Roman"/>
          <w:color w:val="000000" w:themeColor="text1"/>
          <w:sz w:val="28"/>
          <w:szCs w:val="28"/>
          <w:shd w:val="clear" w:color="auto" w:fill="FFFFFF"/>
        </w:rPr>
        <w:t>длиннорукавные</w:t>
      </w:r>
      <w:proofErr w:type="spellEnd"/>
      <w:r w:rsidRPr="0017433F">
        <w:rPr>
          <w:rFonts w:ascii="Times New Roman" w:hAnsi="Times New Roman" w:cs="Times New Roman"/>
          <w:color w:val="000000" w:themeColor="text1"/>
          <w:sz w:val="28"/>
          <w:szCs w:val="28"/>
          <w:shd w:val="clear" w:color="auto" w:fill="FFFFFF"/>
        </w:rPr>
        <w:t xml:space="preserve"> формировки со свободным размещением прироста. Молдова рано вступает в пору полного плодоношения.</w:t>
      </w:r>
      <w:r w:rsidRPr="0017433F">
        <w:rPr>
          <w:rFonts w:ascii="Times New Roman" w:hAnsi="Times New Roman" w:cs="Times New Roman"/>
          <w:color w:val="000000" w:themeColor="text1"/>
          <w:sz w:val="28"/>
          <w:szCs w:val="28"/>
        </w:rPr>
        <w:br/>
      </w:r>
      <w:r w:rsidRPr="0017433F">
        <w:rPr>
          <w:rFonts w:ascii="Times New Roman" w:hAnsi="Times New Roman" w:cs="Times New Roman"/>
          <w:color w:val="000000" w:themeColor="text1"/>
          <w:sz w:val="28"/>
          <w:szCs w:val="28"/>
          <w:shd w:val="clear" w:color="auto" w:fill="FFFFFF"/>
        </w:rPr>
        <w:t xml:space="preserve">Сорт любит теплые, хорошо обеспеченные питанием и влагой почвы. Чувствителен к </w:t>
      </w:r>
      <w:r w:rsidRPr="0017433F">
        <w:rPr>
          <w:rFonts w:ascii="Times New Roman" w:hAnsi="Times New Roman" w:cs="Times New Roman"/>
          <w:color w:val="000000" w:themeColor="text1"/>
          <w:sz w:val="28"/>
          <w:szCs w:val="28"/>
          <w:shd w:val="clear" w:color="auto" w:fill="FFFFFF"/>
        </w:rPr>
        <w:lastRenderedPageBreak/>
        <w:t>известковому хлорозу. Зимостойкость средняя. Сорт винограда Молдова довольно устойчив к грибным болезням. Против</w:t>
      </w:r>
      <w:r w:rsidRPr="0017433F">
        <w:rPr>
          <w:rStyle w:val="apple-converted-space"/>
          <w:rFonts w:ascii="Times New Roman" w:hAnsi="Times New Roman" w:cs="Times New Roman"/>
          <w:color w:val="000000" w:themeColor="text1"/>
          <w:sz w:val="28"/>
          <w:szCs w:val="28"/>
          <w:shd w:val="clear" w:color="auto" w:fill="FFFFFF"/>
        </w:rPr>
        <w:t> </w:t>
      </w:r>
      <w:hyperlink r:id="rId8" w:history="1">
        <w:r w:rsidRPr="0017433F">
          <w:rPr>
            <w:rStyle w:val="a3"/>
            <w:rFonts w:ascii="Times New Roman" w:hAnsi="Times New Roman" w:cs="Times New Roman"/>
            <w:color w:val="000000" w:themeColor="text1"/>
            <w:sz w:val="28"/>
            <w:szCs w:val="28"/>
            <w:shd w:val="clear" w:color="auto" w:fill="FFFFFF"/>
          </w:rPr>
          <w:t>милдью</w:t>
        </w:r>
      </w:hyperlink>
      <w:r>
        <w:rPr>
          <w:rFonts w:ascii="Times New Roman" w:hAnsi="Times New Roman" w:cs="Times New Roman"/>
          <w:color w:val="000000" w:themeColor="text1"/>
          <w:sz w:val="28"/>
          <w:szCs w:val="28"/>
        </w:rPr>
        <w:t xml:space="preserve"> </w:t>
      </w:r>
      <w:r w:rsidRPr="0017433F">
        <w:rPr>
          <w:rFonts w:ascii="Times New Roman" w:hAnsi="Times New Roman" w:cs="Times New Roman"/>
          <w:color w:val="000000" w:themeColor="text1"/>
          <w:sz w:val="28"/>
          <w:szCs w:val="28"/>
          <w:shd w:val="clear" w:color="auto" w:fill="FFFFFF"/>
        </w:rPr>
        <w:t>практически химических обработок не требует. Против</w:t>
      </w:r>
      <w:r w:rsidRPr="0017433F">
        <w:rPr>
          <w:rStyle w:val="apple-converted-space"/>
          <w:rFonts w:ascii="Times New Roman" w:hAnsi="Times New Roman" w:cs="Times New Roman"/>
          <w:color w:val="000000" w:themeColor="text1"/>
          <w:sz w:val="28"/>
          <w:szCs w:val="28"/>
          <w:shd w:val="clear" w:color="auto" w:fill="FFFFFF"/>
        </w:rPr>
        <w:t> </w:t>
      </w:r>
      <w:hyperlink r:id="rId9" w:history="1">
        <w:r w:rsidRPr="0017433F">
          <w:rPr>
            <w:rStyle w:val="a3"/>
            <w:rFonts w:ascii="Times New Roman" w:hAnsi="Times New Roman" w:cs="Times New Roman"/>
            <w:color w:val="000000" w:themeColor="text1"/>
            <w:sz w:val="28"/>
            <w:szCs w:val="28"/>
            <w:shd w:val="clear" w:color="auto" w:fill="FFFFFF"/>
          </w:rPr>
          <w:t>оидиума</w:t>
        </w:r>
      </w:hyperlink>
      <w:r w:rsidRPr="0017433F">
        <w:rPr>
          <w:rStyle w:val="apple-converted-space"/>
          <w:rFonts w:ascii="Times New Roman" w:hAnsi="Times New Roman" w:cs="Times New Roman"/>
          <w:color w:val="000000" w:themeColor="text1"/>
          <w:sz w:val="28"/>
          <w:szCs w:val="28"/>
          <w:shd w:val="clear" w:color="auto" w:fill="FFFFFF"/>
        </w:rPr>
        <w:t> </w:t>
      </w:r>
      <w:r w:rsidRPr="0017433F">
        <w:rPr>
          <w:rFonts w:ascii="Times New Roman" w:hAnsi="Times New Roman" w:cs="Times New Roman"/>
          <w:color w:val="000000" w:themeColor="text1"/>
          <w:sz w:val="28"/>
          <w:szCs w:val="28"/>
          <w:shd w:val="clear" w:color="auto" w:fill="FFFFFF"/>
        </w:rPr>
        <w:t>в отдельные годы необходимо 1-2 опыления. Сорт с повышенной</w:t>
      </w:r>
      <w:r>
        <w:rPr>
          <w:rStyle w:val="apple-converted-space"/>
          <w:rFonts w:ascii="Times New Roman" w:hAnsi="Times New Roman" w:cs="Times New Roman"/>
          <w:color w:val="000000" w:themeColor="text1"/>
          <w:sz w:val="28"/>
          <w:szCs w:val="28"/>
          <w:shd w:val="clear" w:color="auto" w:fill="FFFFFF"/>
        </w:rPr>
        <w:t xml:space="preserve"> </w:t>
      </w:r>
      <w:hyperlink r:id="rId10" w:history="1">
        <w:proofErr w:type="spellStart"/>
        <w:r w:rsidRPr="0017433F">
          <w:rPr>
            <w:rStyle w:val="a3"/>
            <w:rFonts w:ascii="Times New Roman" w:hAnsi="Times New Roman" w:cs="Times New Roman"/>
            <w:color w:val="000000" w:themeColor="text1"/>
            <w:sz w:val="28"/>
            <w:szCs w:val="28"/>
            <w:shd w:val="clear" w:color="auto" w:fill="FFFFFF"/>
          </w:rPr>
          <w:t>Филлоксероустойчивостью</w:t>
        </w:r>
        <w:proofErr w:type="spellEnd"/>
      </w:hyperlink>
      <w:r w:rsidRPr="0017433F">
        <w:rPr>
          <w:rFonts w:ascii="Times New Roman" w:hAnsi="Times New Roman" w:cs="Times New Roman"/>
          <w:color w:val="000000" w:themeColor="text1"/>
          <w:sz w:val="28"/>
          <w:szCs w:val="28"/>
          <w:shd w:val="clear" w:color="auto" w:fill="FFFFFF"/>
        </w:rPr>
        <w:t>, что позволяет продуктивно выращивать его корнесобственным в зоне сплошного заражения филлоксерой. Устойчивость к</w:t>
      </w:r>
      <w:r w:rsidRPr="0017433F">
        <w:rPr>
          <w:rStyle w:val="apple-converted-space"/>
          <w:rFonts w:ascii="Times New Roman" w:hAnsi="Times New Roman" w:cs="Times New Roman"/>
          <w:color w:val="000000" w:themeColor="text1"/>
          <w:sz w:val="28"/>
          <w:szCs w:val="28"/>
          <w:shd w:val="clear" w:color="auto" w:fill="FFFFFF"/>
        </w:rPr>
        <w:t> </w:t>
      </w:r>
      <w:hyperlink r:id="rId11" w:history="1">
        <w:r w:rsidRPr="0017433F">
          <w:rPr>
            <w:rStyle w:val="a3"/>
            <w:rFonts w:ascii="Times New Roman" w:hAnsi="Times New Roman" w:cs="Times New Roman"/>
            <w:color w:val="000000" w:themeColor="text1"/>
            <w:sz w:val="28"/>
            <w:szCs w:val="28"/>
            <w:shd w:val="clear" w:color="auto" w:fill="FFFFFF"/>
          </w:rPr>
          <w:t>серой гнили</w:t>
        </w:r>
      </w:hyperlink>
      <w:r w:rsidRPr="0017433F">
        <w:rPr>
          <w:rStyle w:val="apple-converted-space"/>
          <w:rFonts w:ascii="Times New Roman" w:hAnsi="Times New Roman" w:cs="Times New Roman"/>
          <w:color w:val="000000" w:themeColor="text1"/>
          <w:sz w:val="28"/>
          <w:szCs w:val="28"/>
          <w:shd w:val="clear" w:color="auto" w:fill="FFFFFF"/>
        </w:rPr>
        <w:t> </w:t>
      </w:r>
      <w:r w:rsidRPr="0017433F">
        <w:rPr>
          <w:rFonts w:ascii="Times New Roman" w:hAnsi="Times New Roman" w:cs="Times New Roman"/>
          <w:color w:val="000000" w:themeColor="text1"/>
          <w:sz w:val="28"/>
          <w:szCs w:val="28"/>
          <w:shd w:val="clear" w:color="auto" w:fill="FFFFFF"/>
        </w:rPr>
        <w:t xml:space="preserve">высокая. Неустойчив к </w:t>
      </w:r>
      <w:proofErr w:type="spellStart"/>
      <w:r w:rsidRPr="0017433F">
        <w:rPr>
          <w:rFonts w:ascii="Times New Roman" w:hAnsi="Times New Roman" w:cs="Times New Roman"/>
          <w:color w:val="000000" w:themeColor="text1"/>
          <w:sz w:val="28"/>
          <w:szCs w:val="28"/>
          <w:shd w:val="clear" w:color="auto" w:fill="FFFFFF"/>
        </w:rPr>
        <w:t>фомопсису</w:t>
      </w:r>
      <w:proofErr w:type="spellEnd"/>
      <w:r w:rsidRPr="0017433F">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rPr>
        <w:t xml:space="preserve"> </w:t>
      </w:r>
      <w:r w:rsidRPr="0017433F">
        <w:rPr>
          <w:rFonts w:ascii="Times New Roman" w:hAnsi="Times New Roman" w:cs="Times New Roman"/>
          <w:color w:val="000000" w:themeColor="text1"/>
          <w:sz w:val="28"/>
          <w:szCs w:val="28"/>
          <w:shd w:val="clear" w:color="auto" w:fill="FFFFFF"/>
        </w:rPr>
        <w:t xml:space="preserve">Молдова имеет высокие показатели товарности, транспортабельности и </w:t>
      </w:r>
      <w:proofErr w:type="spellStart"/>
      <w:r w:rsidRPr="0017433F">
        <w:rPr>
          <w:rFonts w:ascii="Times New Roman" w:hAnsi="Times New Roman" w:cs="Times New Roman"/>
          <w:color w:val="000000" w:themeColor="text1"/>
          <w:sz w:val="28"/>
          <w:szCs w:val="28"/>
          <w:shd w:val="clear" w:color="auto" w:fill="FFFFFF"/>
        </w:rPr>
        <w:t>лежкости</w:t>
      </w:r>
      <w:proofErr w:type="spellEnd"/>
      <w:r w:rsidRPr="0017433F">
        <w:rPr>
          <w:rFonts w:ascii="Times New Roman" w:hAnsi="Times New Roman" w:cs="Times New Roman"/>
          <w:color w:val="000000" w:themeColor="text1"/>
          <w:sz w:val="28"/>
          <w:szCs w:val="28"/>
          <w:shd w:val="clear" w:color="auto" w:fill="FFFFFF"/>
        </w:rPr>
        <w:t>. Виноград хорошо хранится на кустах.</w:t>
      </w:r>
    </w:p>
    <w:p w:rsidR="008C6136" w:rsidRDefault="008C6136" w:rsidP="008C6136">
      <w:pPr>
        <w:contextualSpacing/>
        <w:jc w:val="both"/>
        <w:rPr>
          <w:rFonts w:ascii="Times New Roman" w:hAnsi="Times New Roman" w:cs="Times New Roman"/>
          <w:color w:val="000000" w:themeColor="text1"/>
          <w:sz w:val="28"/>
          <w:szCs w:val="28"/>
          <w:shd w:val="clear" w:color="auto" w:fill="FFFFFF"/>
        </w:rPr>
      </w:pPr>
    </w:p>
    <w:tbl>
      <w:tblPr>
        <w:tblStyle w:val="a6"/>
        <w:tblW w:w="0" w:type="auto"/>
        <w:tblInd w:w="-1593" w:type="dxa"/>
        <w:tblLook w:val="04A0" w:firstRow="1" w:lastRow="0" w:firstColumn="1" w:lastColumn="0" w:noHBand="0" w:noVBand="1"/>
      </w:tblPr>
      <w:tblGrid>
        <w:gridCol w:w="4596"/>
        <w:gridCol w:w="6352"/>
      </w:tblGrid>
      <w:tr w:rsidR="008C6136" w:rsidTr="00D516ED">
        <w:trPr>
          <w:trHeight w:val="4656"/>
        </w:trPr>
        <w:tc>
          <w:tcPr>
            <w:tcW w:w="4595" w:type="dxa"/>
            <w:tcBorders>
              <w:top w:val="nil"/>
              <w:left w:val="nil"/>
              <w:bottom w:val="nil"/>
              <w:right w:val="nil"/>
            </w:tcBorders>
          </w:tcPr>
          <w:p w:rsidR="008C6136" w:rsidRDefault="008C6136" w:rsidP="00D516ED">
            <w:pPr>
              <w:contextualSpacing/>
              <w:jc w:val="both"/>
              <w:rPr>
                <w:rFonts w:ascii="Times New Roman" w:hAnsi="Times New Roman" w:cs="Times New Roman"/>
                <w:color w:val="000000" w:themeColor="text1"/>
                <w:sz w:val="28"/>
                <w:szCs w:val="28"/>
                <w:shd w:val="clear" w:color="auto" w:fill="FFFFFF"/>
              </w:rPr>
            </w:pPr>
            <w:r w:rsidRPr="008F2E28">
              <w:rPr>
                <w:rFonts w:ascii="Times New Roman" w:hAnsi="Times New Roman" w:cs="Times New Roman"/>
                <w:noProof/>
                <w:color w:val="000000" w:themeColor="text1"/>
                <w:sz w:val="28"/>
                <w:szCs w:val="28"/>
                <w:shd w:val="clear" w:color="auto" w:fill="FFFFFF"/>
                <w:lang w:eastAsia="ru-RU"/>
              </w:rPr>
              <w:drawing>
                <wp:inline distT="0" distB="0" distL="0" distR="0" wp14:anchorId="77C3DC7A" wp14:editId="2FEE30A1">
                  <wp:extent cx="2774887" cy="3602990"/>
                  <wp:effectExtent l="0" t="0" r="6985" b="0"/>
                  <wp:docPr id="4" name="Рисунок 4" descr="C:\Users\Vinodel\Desktop\Август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nodel\Desktop\Августин.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5629" cy="3642907"/>
                          </a:xfrm>
                          <a:prstGeom prst="rect">
                            <a:avLst/>
                          </a:prstGeom>
                          <a:noFill/>
                          <a:ln>
                            <a:noFill/>
                          </a:ln>
                        </pic:spPr>
                      </pic:pic>
                    </a:graphicData>
                  </a:graphic>
                </wp:inline>
              </w:drawing>
            </w:r>
          </w:p>
        </w:tc>
        <w:tc>
          <w:tcPr>
            <w:tcW w:w="6568" w:type="dxa"/>
            <w:tcBorders>
              <w:top w:val="nil"/>
              <w:left w:val="nil"/>
              <w:bottom w:val="nil"/>
              <w:right w:val="nil"/>
            </w:tcBorders>
          </w:tcPr>
          <w:p w:rsidR="008C6136" w:rsidRDefault="008C6136" w:rsidP="00D516ED">
            <w:pPr>
              <w:contextualSpacing/>
              <w:jc w:val="both"/>
              <w:rPr>
                <w:rFonts w:ascii="Times New Roman" w:hAnsi="Times New Roman" w:cs="Times New Roman"/>
                <w:color w:val="000000" w:themeColor="text1"/>
                <w:sz w:val="28"/>
                <w:szCs w:val="28"/>
                <w:shd w:val="clear" w:color="auto" w:fill="FFFFFF"/>
              </w:rPr>
            </w:pPr>
            <w:r w:rsidRPr="00F8037C">
              <w:rPr>
                <w:rFonts w:ascii="Times New Roman" w:hAnsi="Times New Roman" w:cs="Times New Roman"/>
                <w:b/>
                <w:sz w:val="40"/>
                <w:szCs w:val="40"/>
              </w:rPr>
              <w:t>А</w:t>
            </w:r>
            <w:r w:rsidRPr="00F8037C">
              <w:rPr>
                <w:rStyle w:val="a5"/>
                <w:rFonts w:ascii="Times New Roman" w:hAnsi="Times New Roman" w:cs="Times New Roman"/>
                <w:b w:val="0"/>
                <w:color w:val="000000" w:themeColor="text1"/>
                <w:sz w:val="40"/>
                <w:szCs w:val="40"/>
                <w:shd w:val="clear" w:color="auto" w:fill="FFFFFF"/>
              </w:rPr>
              <w:t>в</w:t>
            </w:r>
            <w:r w:rsidRPr="00F8037C">
              <w:rPr>
                <w:rStyle w:val="a5"/>
                <w:rFonts w:ascii="Times New Roman" w:hAnsi="Times New Roman" w:cs="Times New Roman"/>
                <w:color w:val="000000" w:themeColor="text1"/>
                <w:sz w:val="40"/>
                <w:szCs w:val="40"/>
                <w:shd w:val="clear" w:color="auto" w:fill="FFFFFF"/>
              </w:rPr>
              <w:t>густин</w:t>
            </w:r>
            <w:r w:rsidRPr="00F8037C">
              <w:rPr>
                <w:rStyle w:val="apple-converted-space"/>
                <w:rFonts w:ascii="Times New Roman" w:hAnsi="Times New Roman" w:cs="Times New Roman"/>
                <w:color w:val="000000" w:themeColor="text1"/>
                <w:sz w:val="40"/>
                <w:szCs w:val="40"/>
                <w:shd w:val="clear" w:color="auto" w:fill="FFFFFF"/>
              </w:rPr>
              <w:t> </w:t>
            </w:r>
            <w:r w:rsidRPr="00F8037C">
              <w:rPr>
                <w:rFonts w:ascii="Times New Roman" w:hAnsi="Times New Roman" w:cs="Times New Roman"/>
                <w:color w:val="000000" w:themeColor="text1"/>
                <w:sz w:val="40"/>
                <w:szCs w:val="40"/>
                <w:shd w:val="clear" w:color="auto" w:fill="FFFFFF"/>
              </w:rPr>
              <w:t>-</w:t>
            </w:r>
            <w:r w:rsidRPr="00212D97">
              <w:rPr>
                <w:rFonts w:ascii="Times New Roman" w:hAnsi="Times New Roman" w:cs="Times New Roman"/>
                <w:color w:val="000000" w:themeColor="text1"/>
                <w:sz w:val="28"/>
                <w:szCs w:val="28"/>
                <w:shd w:val="clear" w:color="auto" w:fill="FFFFFF"/>
              </w:rPr>
              <w:t xml:space="preserve"> столовый сорт винограда c повышенной устойчивостью к болезням и морозу. Созревает в середине августа и по внешнему виду гроздей и ягод напоминает сорт </w:t>
            </w:r>
            <w:proofErr w:type="spellStart"/>
            <w:r w:rsidRPr="00212D97">
              <w:rPr>
                <w:rFonts w:ascii="Times New Roman" w:hAnsi="Times New Roman" w:cs="Times New Roman"/>
                <w:color w:val="000000" w:themeColor="text1"/>
                <w:sz w:val="28"/>
                <w:szCs w:val="28"/>
                <w:shd w:val="clear" w:color="auto" w:fill="FFFFFF"/>
              </w:rPr>
              <w:t>Плевен</w:t>
            </w:r>
            <w:proofErr w:type="spellEnd"/>
            <w:r w:rsidRPr="00212D97">
              <w:rPr>
                <w:rFonts w:ascii="Times New Roman" w:hAnsi="Times New Roman" w:cs="Times New Roman"/>
                <w:color w:val="000000" w:themeColor="text1"/>
                <w:sz w:val="28"/>
                <w:szCs w:val="28"/>
                <w:shd w:val="clear" w:color="auto" w:fill="FFFFFF"/>
              </w:rPr>
              <w:t xml:space="preserve">. Грозди конические, средней плотности (вес 400-500 г). Ягода размером 2,7 x 1,8 см. Весит до пяти граммов, простого, но гармоничного вкуса, белая, на солнце слегка просвечивается, что придает гроздям особую нарядность. Сорт винограда имеет высокие качественные характеристики, неприхотливость, надежность и большую урожайность (120-140 ц/га).  Показатели товарности и транспортабельности очень высокие. Урожай продолжительное время (2-3 недели) может храниться на кустах. Кусты сильнорослые, что позволяет этот сорт винограда с успехом использовать в беседочной культуре. </w:t>
            </w:r>
            <w:r>
              <w:rPr>
                <w:rFonts w:ascii="Times New Roman" w:hAnsi="Times New Roman" w:cs="Times New Roman"/>
                <w:color w:val="000000" w:themeColor="text1"/>
                <w:sz w:val="28"/>
                <w:szCs w:val="28"/>
                <w:shd w:val="clear" w:color="auto" w:fill="FFFFFF"/>
              </w:rPr>
              <w:t>По характеру</w:t>
            </w:r>
          </w:p>
        </w:tc>
      </w:tr>
    </w:tbl>
    <w:p w:rsidR="008C6136" w:rsidRDefault="008C6136" w:rsidP="008C6136">
      <w:pPr>
        <w:ind w:left="-1418"/>
        <w:contextualSpacing/>
        <w:jc w:val="both"/>
        <w:rPr>
          <w:rFonts w:ascii="Times New Roman" w:hAnsi="Times New Roman" w:cs="Times New Roman"/>
          <w:color w:val="000000" w:themeColor="text1"/>
          <w:sz w:val="28"/>
          <w:szCs w:val="28"/>
          <w:shd w:val="clear" w:color="auto" w:fill="FFFFFF"/>
        </w:rPr>
      </w:pPr>
      <w:r w:rsidRPr="00212D97">
        <w:rPr>
          <w:rFonts w:ascii="Times New Roman" w:hAnsi="Times New Roman" w:cs="Times New Roman"/>
          <w:color w:val="000000" w:themeColor="text1"/>
          <w:sz w:val="28"/>
          <w:szCs w:val="28"/>
          <w:shd w:val="clear" w:color="auto" w:fill="FFFFFF"/>
        </w:rPr>
        <w:t>роста кустов, побегов, форме соцветий, гроздей, ягод, листьев Августин очень близок с сортом</w:t>
      </w:r>
      <w:r w:rsidRPr="00212D97">
        <w:rPr>
          <w:rStyle w:val="apple-converted-space"/>
          <w:rFonts w:ascii="Times New Roman" w:hAnsi="Times New Roman" w:cs="Times New Roman"/>
          <w:color w:val="000000" w:themeColor="text1"/>
          <w:sz w:val="28"/>
          <w:szCs w:val="28"/>
          <w:shd w:val="clear" w:color="auto" w:fill="FFFFFF"/>
        </w:rPr>
        <w:t> </w:t>
      </w:r>
      <w:hyperlink r:id="rId13" w:history="1">
        <w:r w:rsidRPr="00212D97">
          <w:rPr>
            <w:rStyle w:val="a3"/>
            <w:rFonts w:ascii="Times New Roman" w:hAnsi="Times New Roman" w:cs="Times New Roman"/>
            <w:color w:val="000000" w:themeColor="text1"/>
            <w:sz w:val="28"/>
            <w:szCs w:val="28"/>
            <w:shd w:val="clear" w:color="auto" w:fill="FFFFFF"/>
          </w:rPr>
          <w:t>Молдова</w:t>
        </w:r>
      </w:hyperlink>
      <w:r w:rsidRPr="00212D97">
        <w:rPr>
          <w:rFonts w:ascii="Times New Roman" w:hAnsi="Times New Roman" w:cs="Times New Roman"/>
          <w:color w:val="000000" w:themeColor="text1"/>
          <w:sz w:val="28"/>
          <w:szCs w:val="28"/>
          <w:shd w:val="clear" w:color="auto" w:fill="FFFFFF"/>
        </w:rPr>
        <w:t>. Предпочитает хорошо обеспеченные питанием и влагой почвы. Зимостойкость средняя или по</w:t>
      </w:r>
      <w:r>
        <w:rPr>
          <w:rFonts w:ascii="Times New Roman" w:hAnsi="Times New Roman" w:cs="Times New Roman"/>
          <w:color w:val="000000" w:themeColor="text1"/>
          <w:sz w:val="28"/>
          <w:szCs w:val="28"/>
          <w:shd w:val="clear" w:color="auto" w:fill="FFFFFF"/>
        </w:rPr>
        <w:t xml:space="preserve">вышенная. </w:t>
      </w:r>
    </w:p>
    <w:tbl>
      <w:tblPr>
        <w:tblStyle w:val="a6"/>
        <w:tblW w:w="11171" w:type="dxa"/>
        <w:tblInd w:w="-1593" w:type="dxa"/>
        <w:tblLook w:val="04A0" w:firstRow="1" w:lastRow="0" w:firstColumn="1" w:lastColumn="0" w:noHBand="0" w:noVBand="1"/>
      </w:tblPr>
      <w:tblGrid>
        <w:gridCol w:w="5059"/>
        <w:gridCol w:w="6112"/>
      </w:tblGrid>
      <w:tr w:rsidR="008C6136" w:rsidTr="00D516ED">
        <w:trPr>
          <w:trHeight w:val="5901"/>
        </w:trPr>
        <w:tc>
          <w:tcPr>
            <w:tcW w:w="5059" w:type="dxa"/>
            <w:tcBorders>
              <w:top w:val="nil"/>
              <w:left w:val="nil"/>
              <w:bottom w:val="nil"/>
              <w:right w:val="nil"/>
            </w:tcBorders>
          </w:tcPr>
          <w:p w:rsidR="008C6136" w:rsidRDefault="008C6136" w:rsidP="00D516ED">
            <w:pPr>
              <w:contextualSpacing/>
              <w:jc w:val="both"/>
              <w:rPr>
                <w:rFonts w:ascii="Times New Roman" w:hAnsi="Times New Roman" w:cs="Times New Roman"/>
                <w:color w:val="000000" w:themeColor="text1"/>
                <w:sz w:val="28"/>
                <w:szCs w:val="28"/>
                <w:shd w:val="clear" w:color="auto" w:fill="FFFFFF"/>
              </w:rPr>
            </w:pPr>
            <w:r w:rsidRPr="00F8037C">
              <w:rPr>
                <w:rFonts w:ascii="Times New Roman" w:hAnsi="Times New Roman" w:cs="Times New Roman"/>
                <w:noProof/>
                <w:color w:val="000000" w:themeColor="text1"/>
                <w:sz w:val="28"/>
                <w:szCs w:val="28"/>
                <w:shd w:val="clear" w:color="auto" w:fill="FFFFFF"/>
                <w:lang w:eastAsia="ru-RU"/>
              </w:rPr>
              <w:lastRenderedPageBreak/>
              <w:drawing>
                <wp:inline distT="0" distB="0" distL="0" distR="0" wp14:anchorId="5FCC5126" wp14:editId="3C5215A4">
                  <wp:extent cx="2891155" cy="3621974"/>
                  <wp:effectExtent l="0" t="0" r="4445" b="0"/>
                  <wp:docPr id="6" name="Рисунок 6" descr="C:\Users\Vinodel\Desktop\Мускат Ливад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nodel\Desktop\Мускат Ливадия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9786" cy="3682898"/>
                          </a:xfrm>
                          <a:prstGeom prst="rect">
                            <a:avLst/>
                          </a:prstGeom>
                          <a:noFill/>
                          <a:ln>
                            <a:noFill/>
                          </a:ln>
                        </pic:spPr>
                      </pic:pic>
                    </a:graphicData>
                  </a:graphic>
                </wp:inline>
              </w:drawing>
            </w:r>
          </w:p>
        </w:tc>
        <w:tc>
          <w:tcPr>
            <w:tcW w:w="6112" w:type="dxa"/>
            <w:tcBorders>
              <w:top w:val="nil"/>
              <w:left w:val="nil"/>
              <w:bottom w:val="nil"/>
              <w:right w:val="nil"/>
            </w:tcBorders>
          </w:tcPr>
          <w:p w:rsidR="008C6136" w:rsidRPr="00F8037C" w:rsidRDefault="008C6136" w:rsidP="00D516ED">
            <w:pPr>
              <w:pStyle w:val="a4"/>
              <w:shd w:val="clear" w:color="auto" w:fill="FFFFFF"/>
              <w:spacing w:before="0" w:beforeAutospacing="0" w:after="0" w:afterAutospacing="0" w:line="293" w:lineRule="atLeast"/>
              <w:jc w:val="both"/>
              <w:rPr>
                <w:color w:val="000000" w:themeColor="text1"/>
                <w:sz w:val="28"/>
                <w:szCs w:val="28"/>
                <w:shd w:val="clear" w:color="auto" w:fill="FFFFFF"/>
              </w:rPr>
            </w:pPr>
            <w:r w:rsidRPr="00F8037C">
              <w:rPr>
                <w:rStyle w:val="a5"/>
                <w:color w:val="000000" w:themeColor="text1"/>
                <w:sz w:val="28"/>
                <w:szCs w:val="28"/>
                <w:shd w:val="clear" w:color="auto" w:fill="FFFFFF"/>
              </w:rPr>
              <w:t>Мускат Ливадия</w:t>
            </w:r>
            <w:r w:rsidRPr="00F8037C">
              <w:rPr>
                <w:rStyle w:val="apple-converted-space"/>
                <w:color w:val="000000" w:themeColor="text1"/>
                <w:sz w:val="28"/>
                <w:szCs w:val="28"/>
                <w:shd w:val="clear" w:color="auto" w:fill="FFFFFF"/>
              </w:rPr>
              <w:t> </w:t>
            </w:r>
            <w:r w:rsidRPr="00F8037C">
              <w:rPr>
                <w:color w:val="000000" w:themeColor="text1"/>
                <w:sz w:val="28"/>
                <w:szCs w:val="28"/>
                <w:shd w:val="clear" w:color="auto" w:fill="FFFFFF"/>
              </w:rPr>
              <w:t xml:space="preserve">– столовый сорт раннего срока созревания, из наследия П.Я. </w:t>
            </w:r>
            <w:proofErr w:type="spellStart"/>
            <w:r w:rsidRPr="00F8037C">
              <w:rPr>
                <w:color w:val="000000" w:themeColor="text1"/>
                <w:sz w:val="28"/>
                <w:szCs w:val="28"/>
                <w:shd w:val="clear" w:color="auto" w:fill="FFFFFF"/>
              </w:rPr>
              <w:t>Голодриги</w:t>
            </w:r>
            <w:proofErr w:type="spellEnd"/>
            <w:r w:rsidRPr="00F8037C">
              <w:rPr>
                <w:color w:val="000000" w:themeColor="text1"/>
                <w:sz w:val="28"/>
                <w:szCs w:val="28"/>
                <w:shd w:val="clear" w:color="auto" w:fill="FFFFFF"/>
              </w:rPr>
              <w:t xml:space="preserve">.  Цветок обоеполый. </w:t>
            </w:r>
            <w:proofErr w:type="gramStart"/>
            <w:r w:rsidRPr="00F8037C">
              <w:rPr>
                <w:color w:val="000000" w:themeColor="text1"/>
                <w:sz w:val="28"/>
                <w:szCs w:val="28"/>
                <w:shd w:val="clear" w:color="auto" w:fill="FFFFFF"/>
              </w:rPr>
              <w:t>Гроздь  крупная</w:t>
            </w:r>
            <w:proofErr w:type="gramEnd"/>
            <w:r w:rsidRPr="00F8037C">
              <w:rPr>
                <w:color w:val="000000" w:themeColor="text1"/>
                <w:sz w:val="28"/>
                <w:szCs w:val="28"/>
                <w:shd w:val="clear" w:color="auto" w:fill="FFFFFF"/>
              </w:rPr>
              <w:t xml:space="preserve">, ветвистая, </w:t>
            </w:r>
            <w:proofErr w:type="spellStart"/>
            <w:r w:rsidRPr="00F8037C">
              <w:rPr>
                <w:color w:val="000000" w:themeColor="text1"/>
                <w:sz w:val="28"/>
                <w:szCs w:val="28"/>
                <w:shd w:val="clear" w:color="auto" w:fill="FFFFFF"/>
              </w:rPr>
              <w:t>слаборыхлая</w:t>
            </w:r>
            <w:proofErr w:type="spellEnd"/>
            <w:r w:rsidRPr="00F8037C">
              <w:rPr>
                <w:color w:val="000000" w:themeColor="text1"/>
                <w:sz w:val="28"/>
                <w:szCs w:val="28"/>
                <w:shd w:val="clear" w:color="auto" w:fill="FFFFFF"/>
              </w:rPr>
              <w:t xml:space="preserve">, средней массой 500 г, максимальной – 800 г.  Ягода крупная, зеленовато-жёлтая, при полном созревании - </w:t>
            </w:r>
            <w:proofErr w:type="gramStart"/>
            <w:r w:rsidRPr="00F8037C">
              <w:rPr>
                <w:color w:val="000000" w:themeColor="text1"/>
                <w:sz w:val="28"/>
                <w:szCs w:val="28"/>
                <w:shd w:val="clear" w:color="auto" w:fill="FFFFFF"/>
              </w:rPr>
              <w:t>золотистая,  яйцевидная</w:t>
            </w:r>
            <w:proofErr w:type="gramEnd"/>
            <w:r w:rsidRPr="00F8037C">
              <w:rPr>
                <w:color w:val="000000" w:themeColor="text1"/>
                <w:sz w:val="28"/>
                <w:szCs w:val="28"/>
                <w:shd w:val="clear" w:color="auto" w:fill="FFFFFF"/>
              </w:rPr>
              <w:t xml:space="preserve">, </w:t>
            </w:r>
            <w:proofErr w:type="spellStart"/>
            <w:r w:rsidRPr="00F8037C">
              <w:rPr>
                <w:color w:val="000000" w:themeColor="text1"/>
                <w:sz w:val="28"/>
                <w:szCs w:val="28"/>
                <w:shd w:val="clear" w:color="auto" w:fill="FFFFFF"/>
              </w:rPr>
              <w:t>слабоодностороннеразвитая</w:t>
            </w:r>
            <w:proofErr w:type="spellEnd"/>
            <w:r w:rsidRPr="00F8037C">
              <w:rPr>
                <w:color w:val="000000" w:themeColor="text1"/>
                <w:sz w:val="28"/>
                <w:szCs w:val="28"/>
                <w:shd w:val="clear" w:color="auto" w:fill="FFFFFF"/>
              </w:rPr>
              <w:t xml:space="preserve">. Кожица тонкая, прочная. </w:t>
            </w:r>
            <w:proofErr w:type="gramStart"/>
            <w:r w:rsidRPr="00F8037C">
              <w:rPr>
                <w:color w:val="000000" w:themeColor="text1"/>
                <w:sz w:val="28"/>
                <w:szCs w:val="28"/>
                <w:shd w:val="clear" w:color="auto" w:fill="FFFFFF"/>
              </w:rPr>
              <w:t>Мякоть  плотная</w:t>
            </w:r>
            <w:proofErr w:type="gramEnd"/>
            <w:r w:rsidRPr="00F8037C">
              <w:rPr>
                <w:color w:val="000000" w:themeColor="text1"/>
                <w:sz w:val="28"/>
                <w:szCs w:val="28"/>
                <w:shd w:val="clear" w:color="auto" w:fill="FFFFFF"/>
              </w:rPr>
              <w:t xml:space="preserve">, мясистая. Вкус гармоничный, со слабым мускатным ароматом. В </w:t>
            </w:r>
            <w:proofErr w:type="gramStart"/>
            <w:r w:rsidRPr="00F8037C">
              <w:rPr>
                <w:color w:val="000000" w:themeColor="text1"/>
                <w:sz w:val="28"/>
                <w:szCs w:val="28"/>
                <w:shd w:val="clear" w:color="auto" w:fill="FFFFFF"/>
              </w:rPr>
              <w:t>ягоде  1</w:t>
            </w:r>
            <w:proofErr w:type="gramEnd"/>
            <w:r w:rsidRPr="00F8037C">
              <w:rPr>
                <w:color w:val="000000" w:themeColor="text1"/>
                <w:sz w:val="28"/>
                <w:szCs w:val="28"/>
                <w:shd w:val="clear" w:color="auto" w:fill="FFFFFF"/>
              </w:rPr>
              <w:t>...3 средних семени. Урожайность 120...150 ц/га при сахаристости 17...18</w:t>
            </w:r>
            <w:proofErr w:type="gramStart"/>
            <w:r w:rsidRPr="00F8037C">
              <w:rPr>
                <w:color w:val="000000" w:themeColor="text1"/>
                <w:sz w:val="28"/>
                <w:szCs w:val="28"/>
                <w:shd w:val="clear" w:color="auto" w:fill="FFFFFF"/>
              </w:rPr>
              <w:t>%  и</w:t>
            </w:r>
            <w:proofErr w:type="gramEnd"/>
            <w:r w:rsidRPr="00F8037C">
              <w:rPr>
                <w:color w:val="000000" w:themeColor="text1"/>
                <w:sz w:val="28"/>
                <w:szCs w:val="28"/>
                <w:shd w:val="clear" w:color="auto" w:fill="FFFFFF"/>
              </w:rPr>
              <w:t xml:space="preserve"> кислотности 5...6 г/л.  </w:t>
            </w:r>
            <w:r w:rsidRPr="00DC715A">
              <w:rPr>
                <w:color w:val="000000" w:themeColor="text1"/>
                <w:sz w:val="28"/>
                <w:szCs w:val="28"/>
                <w:shd w:val="clear" w:color="auto" w:fill="FFFFFF"/>
              </w:rPr>
              <w:t xml:space="preserve">.  </w:t>
            </w:r>
            <w:r w:rsidRPr="00F8037C">
              <w:rPr>
                <w:color w:val="000000" w:themeColor="text1"/>
                <w:sz w:val="28"/>
                <w:szCs w:val="28"/>
                <w:shd w:val="clear" w:color="auto" w:fill="FFFFFF"/>
              </w:rPr>
              <w:t xml:space="preserve">Кусты средней силы роста, вызревание </w:t>
            </w:r>
            <w:proofErr w:type="gramStart"/>
            <w:r w:rsidRPr="00F8037C">
              <w:rPr>
                <w:color w:val="000000" w:themeColor="text1"/>
                <w:sz w:val="28"/>
                <w:szCs w:val="28"/>
                <w:shd w:val="clear" w:color="auto" w:fill="FFFFFF"/>
              </w:rPr>
              <w:t>лозы  хорошее</w:t>
            </w:r>
            <w:proofErr w:type="gramEnd"/>
            <w:r>
              <w:rPr>
                <w:color w:val="000000" w:themeColor="text1"/>
                <w:sz w:val="28"/>
                <w:szCs w:val="28"/>
                <w:shd w:val="clear" w:color="auto" w:fill="FFFFFF"/>
              </w:rPr>
              <w:t xml:space="preserve">. </w:t>
            </w:r>
            <w:r w:rsidRPr="00DC715A">
              <w:rPr>
                <w:color w:val="000000" w:themeColor="text1"/>
                <w:sz w:val="28"/>
                <w:szCs w:val="28"/>
                <w:shd w:val="clear" w:color="auto" w:fill="FFFFFF"/>
              </w:rPr>
              <w:t>Оптимальная нагрузка - до 35 глазков при обрезке на 4...</w:t>
            </w:r>
            <w:proofErr w:type="gramStart"/>
            <w:r w:rsidRPr="00DC715A">
              <w:rPr>
                <w:color w:val="000000" w:themeColor="text1"/>
                <w:sz w:val="28"/>
                <w:szCs w:val="28"/>
                <w:shd w:val="clear" w:color="auto" w:fill="FFFFFF"/>
              </w:rPr>
              <w:t>6  глазков</w:t>
            </w:r>
            <w:proofErr w:type="gramEnd"/>
            <w:r w:rsidRPr="00DC715A">
              <w:rPr>
                <w:color w:val="000000" w:themeColor="text1"/>
                <w:sz w:val="28"/>
                <w:szCs w:val="28"/>
                <w:shd w:val="clear" w:color="auto" w:fill="FFFFFF"/>
              </w:rPr>
              <w:t xml:space="preserve">. Сорт Мускат Ливадия характеризуется полевой устойчивостью к филлоксере, </w:t>
            </w:r>
            <w:proofErr w:type="gramStart"/>
            <w:r w:rsidRPr="00DC715A">
              <w:rPr>
                <w:color w:val="000000" w:themeColor="text1"/>
                <w:sz w:val="28"/>
                <w:szCs w:val="28"/>
                <w:shd w:val="clear" w:color="auto" w:fill="FFFFFF"/>
              </w:rPr>
              <w:t>милдью,  оидиуму</w:t>
            </w:r>
            <w:proofErr w:type="gramEnd"/>
            <w:r w:rsidRPr="00DC715A">
              <w:rPr>
                <w:color w:val="000000" w:themeColor="text1"/>
                <w:sz w:val="28"/>
                <w:szCs w:val="28"/>
                <w:shd w:val="clear" w:color="auto" w:fill="FFFFFF"/>
              </w:rPr>
              <w:t xml:space="preserve">, серой гнили и </w:t>
            </w:r>
          </w:p>
        </w:tc>
      </w:tr>
    </w:tbl>
    <w:p w:rsidR="008C6136" w:rsidRDefault="008C6136" w:rsidP="008C6136">
      <w:pPr>
        <w:pStyle w:val="a4"/>
        <w:shd w:val="clear" w:color="auto" w:fill="FFFFFF"/>
        <w:spacing w:before="0" w:beforeAutospacing="0" w:after="0" w:afterAutospacing="0" w:line="293" w:lineRule="atLeast"/>
        <w:ind w:left="-1418"/>
        <w:jc w:val="both"/>
        <w:rPr>
          <w:color w:val="000000" w:themeColor="text1"/>
          <w:sz w:val="28"/>
          <w:szCs w:val="28"/>
          <w:shd w:val="clear" w:color="auto" w:fill="FFFFFF"/>
        </w:rPr>
      </w:pPr>
      <w:r w:rsidRPr="00DC715A">
        <w:rPr>
          <w:color w:val="000000" w:themeColor="text1"/>
          <w:sz w:val="28"/>
          <w:szCs w:val="28"/>
          <w:shd w:val="clear" w:color="auto" w:fill="FFFFFF"/>
        </w:rPr>
        <w:t xml:space="preserve">выдерживает понижение температуры до -21°С. </w:t>
      </w:r>
      <w:proofErr w:type="gramStart"/>
      <w:r w:rsidRPr="00DC715A">
        <w:rPr>
          <w:color w:val="000000" w:themeColor="text1"/>
          <w:sz w:val="28"/>
          <w:szCs w:val="28"/>
          <w:shd w:val="clear" w:color="auto" w:fill="FFFFFF"/>
        </w:rPr>
        <w:t>Дегустационная  оценка</w:t>
      </w:r>
      <w:proofErr w:type="gramEnd"/>
      <w:r w:rsidRPr="00DC715A">
        <w:rPr>
          <w:color w:val="000000" w:themeColor="text1"/>
          <w:sz w:val="28"/>
          <w:szCs w:val="28"/>
          <w:shd w:val="clear" w:color="auto" w:fill="FFFFFF"/>
        </w:rPr>
        <w:t xml:space="preserve"> свежего винограда 9,5 балла.</w:t>
      </w:r>
    </w:p>
    <w:p w:rsidR="008C6136" w:rsidRDefault="008C6136" w:rsidP="008C6136">
      <w:pPr>
        <w:pStyle w:val="a4"/>
        <w:shd w:val="clear" w:color="auto" w:fill="FFFFFF"/>
        <w:spacing w:before="0" w:beforeAutospacing="0" w:after="0" w:afterAutospacing="0" w:line="293" w:lineRule="atLeast"/>
        <w:jc w:val="both"/>
        <w:rPr>
          <w:color w:val="000000" w:themeColor="text1"/>
          <w:sz w:val="28"/>
          <w:szCs w:val="28"/>
          <w:shd w:val="clear" w:color="auto" w:fill="FFFFFF"/>
        </w:rPr>
      </w:pPr>
    </w:p>
    <w:tbl>
      <w:tblPr>
        <w:tblStyle w:val="a6"/>
        <w:tblW w:w="0" w:type="auto"/>
        <w:tblInd w:w="-1452" w:type="dxa"/>
        <w:tblLook w:val="04A0" w:firstRow="1" w:lastRow="0" w:firstColumn="1" w:lastColumn="0" w:noHBand="0" w:noVBand="1"/>
      </w:tblPr>
      <w:tblGrid>
        <w:gridCol w:w="5416"/>
        <w:gridCol w:w="5391"/>
      </w:tblGrid>
      <w:tr w:rsidR="008C6136" w:rsidTr="00D516ED">
        <w:trPr>
          <w:trHeight w:val="5552"/>
        </w:trPr>
        <w:tc>
          <w:tcPr>
            <w:tcW w:w="4537" w:type="dxa"/>
            <w:tcBorders>
              <w:top w:val="nil"/>
              <w:left w:val="nil"/>
              <w:bottom w:val="nil"/>
              <w:right w:val="nil"/>
            </w:tcBorders>
          </w:tcPr>
          <w:p w:rsidR="008C6136" w:rsidRDefault="008C6136" w:rsidP="00D516ED">
            <w:pPr>
              <w:pStyle w:val="a4"/>
              <w:spacing w:before="0" w:beforeAutospacing="0" w:after="0" w:afterAutospacing="0" w:line="293" w:lineRule="atLeast"/>
              <w:jc w:val="both"/>
              <w:rPr>
                <w:color w:val="000000" w:themeColor="text1"/>
                <w:sz w:val="28"/>
                <w:szCs w:val="28"/>
                <w:shd w:val="clear" w:color="auto" w:fill="FFFFFF"/>
              </w:rPr>
            </w:pPr>
            <w:r w:rsidRPr="00070A60">
              <w:rPr>
                <w:noProof/>
                <w:color w:val="000000" w:themeColor="text1"/>
                <w:sz w:val="28"/>
                <w:szCs w:val="28"/>
                <w:shd w:val="clear" w:color="auto" w:fill="FFFFFF"/>
              </w:rPr>
              <w:drawing>
                <wp:inline distT="0" distB="0" distL="0" distR="0" wp14:anchorId="34151191" wp14:editId="274FAB1D">
                  <wp:extent cx="3302000" cy="4082518"/>
                  <wp:effectExtent l="0" t="0" r="0" b="0"/>
                  <wp:docPr id="8" name="Рисунок 8" descr="C:\Users\Vinodel\Desktop\ВОСТОР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nodel\Desktop\ВОСТОРГ.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1008" cy="4093655"/>
                          </a:xfrm>
                          <a:prstGeom prst="rect">
                            <a:avLst/>
                          </a:prstGeom>
                          <a:noFill/>
                          <a:ln>
                            <a:noFill/>
                          </a:ln>
                        </pic:spPr>
                      </pic:pic>
                    </a:graphicData>
                  </a:graphic>
                </wp:inline>
              </w:drawing>
            </w:r>
          </w:p>
        </w:tc>
        <w:tc>
          <w:tcPr>
            <w:tcW w:w="6485" w:type="dxa"/>
            <w:tcBorders>
              <w:top w:val="nil"/>
              <w:left w:val="nil"/>
              <w:bottom w:val="nil"/>
              <w:right w:val="nil"/>
            </w:tcBorders>
          </w:tcPr>
          <w:p w:rsidR="008C6136" w:rsidRDefault="008C6136" w:rsidP="00D516ED">
            <w:pPr>
              <w:pStyle w:val="a4"/>
              <w:spacing w:before="0" w:beforeAutospacing="0" w:after="0" w:afterAutospacing="0" w:line="293" w:lineRule="atLeast"/>
              <w:jc w:val="both"/>
              <w:rPr>
                <w:color w:val="000000" w:themeColor="text1"/>
                <w:sz w:val="28"/>
                <w:szCs w:val="28"/>
                <w:shd w:val="clear" w:color="auto" w:fill="FFFFFF"/>
              </w:rPr>
            </w:pPr>
            <w:r w:rsidRPr="008B0BD6">
              <w:rPr>
                <w:rStyle w:val="a5"/>
                <w:color w:val="000000" w:themeColor="text1"/>
                <w:sz w:val="28"/>
                <w:szCs w:val="28"/>
                <w:shd w:val="clear" w:color="auto" w:fill="FFFFFF"/>
              </w:rPr>
              <w:t>Восторг</w:t>
            </w:r>
            <w:r w:rsidRPr="008B0BD6">
              <w:rPr>
                <w:rStyle w:val="apple-converted-space"/>
                <w:color w:val="000000" w:themeColor="text1"/>
                <w:sz w:val="28"/>
                <w:szCs w:val="28"/>
                <w:shd w:val="clear" w:color="auto" w:fill="FFFFFF"/>
              </w:rPr>
              <w:t> </w:t>
            </w:r>
            <w:r w:rsidRPr="008B0BD6">
              <w:rPr>
                <w:color w:val="000000" w:themeColor="text1"/>
                <w:sz w:val="28"/>
                <w:szCs w:val="28"/>
                <w:shd w:val="clear" w:color="auto" w:fill="FFFFFF"/>
              </w:rPr>
              <w:t>- столовый сорт винограда с повышенной устойчивостью к болезням и морозу. Очень раннего</w:t>
            </w:r>
            <w:r>
              <w:rPr>
                <w:color w:val="000000" w:themeColor="text1"/>
                <w:sz w:val="28"/>
                <w:szCs w:val="28"/>
                <w:shd w:val="clear" w:color="auto" w:fill="FFFFFF"/>
              </w:rPr>
              <w:t xml:space="preserve"> срока созревания 110-120 дней.</w:t>
            </w:r>
            <w:r w:rsidRPr="008B0BD6">
              <w:rPr>
                <w:color w:val="000000" w:themeColor="text1"/>
                <w:sz w:val="28"/>
                <w:szCs w:val="28"/>
                <w:shd w:val="clear" w:color="auto" w:fill="FFFFFF"/>
              </w:rPr>
              <w:t xml:space="preserve"> Средне-сильнорослый. Грозди Восторга конические, иногда бесформенные, крупные и очень крупные средняя масса грозди 531 грамм, а некоторые из них достигают 2 килограммов, умеренно-плотные. Ягоды винограда крупные и очень крупные, 27x24 мм, 6-7 г слегка овальные, белые, с загаром на солнце, приятного вкуса, с большим содержанием сахара. Мякоть хрустящая, гармоничного вкуса, кожица ягод умеренно-плотная, съедаемая. </w:t>
            </w:r>
            <w:proofErr w:type="spellStart"/>
            <w:r w:rsidRPr="008B0BD6">
              <w:rPr>
                <w:color w:val="000000" w:themeColor="text1"/>
                <w:sz w:val="28"/>
                <w:szCs w:val="28"/>
                <w:shd w:val="clear" w:color="auto" w:fill="FFFFFF"/>
              </w:rPr>
              <w:t>Сахаронакопление</w:t>
            </w:r>
            <w:proofErr w:type="spellEnd"/>
            <w:r w:rsidRPr="008B0BD6">
              <w:rPr>
                <w:color w:val="000000" w:themeColor="text1"/>
                <w:sz w:val="28"/>
                <w:szCs w:val="28"/>
                <w:shd w:val="clear" w:color="auto" w:fill="FFFFFF"/>
              </w:rPr>
              <w:t xml:space="preserve"> высокое - 19-26%, кислотность 5-9 г/л. Вызревание побегов хорошее. Плодоносных побегов 65-85%, число гроздей на побег 1,4-1,7. Средняя урожайность сорта Восторг - 120 центнеров с гектара.</w:t>
            </w:r>
          </w:p>
        </w:tc>
      </w:tr>
    </w:tbl>
    <w:p w:rsidR="008C6136" w:rsidRDefault="008C6136" w:rsidP="008C6136">
      <w:pPr>
        <w:pStyle w:val="a4"/>
        <w:shd w:val="clear" w:color="auto" w:fill="FFFFFF"/>
        <w:spacing w:before="0" w:beforeAutospacing="0" w:after="0" w:afterAutospacing="0" w:line="293" w:lineRule="atLeast"/>
        <w:ind w:left="-1418"/>
        <w:jc w:val="both"/>
        <w:rPr>
          <w:color w:val="000000" w:themeColor="text1"/>
          <w:sz w:val="28"/>
          <w:szCs w:val="28"/>
          <w:shd w:val="clear" w:color="auto" w:fill="FFFFFF"/>
        </w:rPr>
      </w:pPr>
      <w:r w:rsidRPr="008B0BD6">
        <w:rPr>
          <w:color w:val="000000" w:themeColor="text1"/>
          <w:sz w:val="28"/>
          <w:szCs w:val="28"/>
          <w:shd w:val="clear" w:color="auto" w:fill="FFFFFF"/>
        </w:rPr>
        <w:t>Нагрузка на виноградный куст 35-45</w:t>
      </w:r>
      <w:r w:rsidRPr="008B0BD6">
        <w:rPr>
          <w:rStyle w:val="apple-converted-space"/>
          <w:color w:val="000000" w:themeColor="text1"/>
          <w:sz w:val="28"/>
          <w:szCs w:val="28"/>
          <w:shd w:val="clear" w:color="auto" w:fill="FFFFFF"/>
        </w:rPr>
        <w:t> </w:t>
      </w:r>
      <w:hyperlink r:id="rId16" w:history="1">
        <w:r w:rsidRPr="008B0BD6">
          <w:rPr>
            <w:rStyle w:val="a3"/>
            <w:color w:val="000000" w:themeColor="text1"/>
            <w:sz w:val="28"/>
            <w:szCs w:val="28"/>
            <w:shd w:val="clear" w:color="auto" w:fill="FFFFFF"/>
          </w:rPr>
          <w:t>глазков</w:t>
        </w:r>
      </w:hyperlink>
      <w:r w:rsidRPr="008B0BD6">
        <w:rPr>
          <w:rStyle w:val="apple-converted-space"/>
          <w:color w:val="000000" w:themeColor="text1"/>
          <w:sz w:val="28"/>
          <w:szCs w:val="28"/>
          <w:shd w:val="clear" w:color="auto" w:fill="FFFFFF"/>
        </w:rPr>
        <w:t> </w:t>
      </w:r>
      <w:r w:rsidRPr="008B0BD6">
        <w:rPr>
          <w:color w:val="000000" w:themeColor="text1"/>
          <w:sz w:val="28"/>
          <w:szCs w:val="28"/>
          <w:shd w:val="clear" w:color="auto" w:fill="FFFFFF"/>
        </w:rPr>
        <w:t xml:space="preserve">при длине обрезки плодовых лоз на 6-10 глазков. Плодоносность глазков у основания побегов высокая, поэтому можно обрезать и </w:t>
      </w:r>
      <w:r w:rsidRPr="008B0BD6">
        <w:rPr>
          <w:color w:val="000000" w:themeColor="text1"/>
          <w:sz w:val="28"/>
          <w:szCs w:val="28"/>
          <w:shd w:val="clear" w:color="auto" w:fill="FFFFFF"/>
        </w:rPr>
        <w:lastRenderedPageBreak/>
        <w:t xml:space="preserve">коротко, на 2-4 глазка. </w:t>
      </w:r>
      <w:proofErr w:type="spellStart"/>
      <w:r w:rsidRPr="008B0BD6">
        <w:rPr>
          <w:color w:val="000000" w:themeColor="text1"/>
          <w:sz w:val="28"/>
          <w:szCs w:val="28"/>
          <w:shd w:val="clear" w:color="auto" w:fill="FFFFFF"/>
        </w:rPr>
        <w:t>Укореняемость</w:t>
      </w:r>
      <w:proofErr w:type="spellEnd"/>
      <w:r w:rsidRPr="008B0BD6">
        <w:rPr>
          <w:color w:val="000000" w:themeColor="text1"/>
          <w:sz w:val="28"/>
          <w:szCs w:val="28"/>
          <w:shd w:val="clear" w:color="auto" w:fill="FFFFFF"/>
        </w:rPr>
        <w:t xml:space="preserve"> черенков удовлетворительная. Характерная особенность - способность винограда сохраняться на кустах в течение 1-1,5 месяца без потери вкусовых и товарных качеств. Транспортабелен, отзывчив на своевременное орошение, повышенные дозы минеральных и органических удобрений, подкормки. Очень крупные грозди Восторга (1,5-2 кг) получают при умеренной нагрузке кустов глазками (20-30 глазков на взрослый куст) и хорошем запасе многолетней древесины. Особенно хорошо удается на арочных формировках. Виноград устойчив к морозу (-25°С),</w:t>
      </w:r>
      <w:r w:rsidRPr="008B0BD6">
        <w:rPr>
          <w:rStyle w:val="apple-converted-space"/>
          <w:color w:val="000000" w:themeColor="text1"/>
          <w:sz w:val="28"/>
          <w:szCs w:val="28"/>
          <w:shd w:val="clear" w:color="auto" w:fill="FFFFFF"/>
        </w:rPr>
        <w:t> </w:t>
      </w:r>
      <w:hyperlink r:id="rId17" w:history="1">
        <w:r w:rsidRPr="008B0BD6">
          <w:rPr>
            <w:rStyle w:val="a3"/>
            <w:color w:val="000000" w:themeColor="text1"/>
            <w:sz w:val="28"/>
            <w:szCs w:val="28"/>
            <w:shd w:val="clear" w:color="auto" w:fill="FFFFFF"/>
          </w:rPr>
          <w:t>милдью</w:t>
        </w:r>
      </w:hyperlink>
      <w:r w:rsidRPr="008B0BD6">
        <w:rPr>
          <w:color w:val="000000" w:themeColor="text1"/>
          <w:sz w:val="28"/>
          <w:szCs w:val="28"/>
          <w:shd w:val="clear" w:color="auto" w:fill="FFFFFF"/>
        </w:rPr>
        <w:t>,</w:t>
      </w:r>
      <w:r w:rsidRPr="008B0BD6">
        <w:rPr>
          <w:rStyle w:val="apple-converted-space"/>
          <w:color w:val="000000" w:themeColor="text1"/>
          <w:sz w:val="28"/>
          <w:szCs w:val="28"/>
          <w:shd w:val="clear" w:color="auto" w:fill="FFFFFF"/>
        </w:rPr>
        <w:t> </w:t>
      </w:r>
      <w:hyperlink r:id="rId18" w:history="1">
        <w:r w:rsidRPr="008B0BD6">
          <w:rPr>
            <w:rStyle w:val="a3"/>
            <w:color w:val="000000" w:themeColor="text1"/>
            <w:sz w:val="28"/>
            <w:szCs w:val="28"/>
            <w:shd w:val="clear" w:color="auto" w:fill="FFFFFF"/>
          </w:rPr>
          <w:t>серой гнили</w:t>
        </w:r>
      </w:hyperlink>
      <w:r w:rsidRPr="008B0BD6">
        <w:rPr>
          <w:color w:val="000000" w:themeColor="text1"/>
          <w:sz w:val="28"/>
          <w:szCs w:val="28"/>
          <w:shd w:val="clear" w:color="auto" w:fill="FFFFFF"/>
        </w:rPr>
        <w:t>. В зависимости от региона возделывания следует проводить 1 -2 опрыскивания против милдью с добавлением в раствор препаратов от</w:t>
      </w:r>
      <w:r w:rsidRPr="008B0BD6">
        <w:rPr>
          <w:rStyle w:val="apple-converted-space"/>
          <w:color w:val="000000" w:themeColor="text1"/>
          <w:sz w:val="28"/>
          <w:szCs w:val="28"/>
          <w:shd w:val="clear" w:color="auto" w:fill="FFFFFF"/>
        </w:rPr>
        <w:t> </w:t>
      </w:r>
      <w:hyperlink r:id="rId19" w:history="1">
        <w:r w:rsidRPr="008B0BD6">
          <w:rPr>
            <w:rStyle w:val="a3"/>
            <w:color w:val="000000" w:themeColor="text1"/>
            <w:sz w:val="28"/>
            <w:szCs w:val="28"/>
            <w:shd w:val="clear" w:color="auto" w:fill="FFFFFF"/>
          </w:rPr>
          <w:t>оидиума</w:t>
        </w:r>
      </w:hyperlink>
      <w:r w:rsidRPr="008B0BD6">
        <w:rPr>
          <w:color w:val="000000" w:themeColor="text1"/>
          <w:sz w:val="28"/>
          <w:szCs w:val="28"/>
          <w:shd w:val="clear" w:color="auto" w:fill="FFFFFF"/>
        </w:rPr>
        <w:t>. Сорт винограда Восторг рекомендуется для возделывания в не</w:t>
      </w:r>
      <w:r>
        <w:rPr>
          <w:color w:val="000000" w:themeColor="text1"/>
          <w:sz w:val="28"/>
          <w:szCs w:val="28"/>
          <w:shd w:val="clear" w:color="auto" w:fill="FFFFFF"/>
        </w:rPr>
        <w:t xml:space="preserve"> </w:t>
      </w:r>
      <w:r w:rsidRPr="008B0BD6">
        <w:rPr>
          <w:color w:val="000000" w:themeColor="text1"/>
          <w:sz w:val="28"/>
          <w:szCs w:val="28"/>
          <w:shd w:val="clear" w:color="auto" w:fill="FFFFFF"/>
        </w:rPr>
        <w:t>укрывной культуре с определенной долей риска повреждений кустов в зимний период.</w:t>
      </w:r>
    </w:p>
    <w:p w:rsidR="008C6136" w:rsidRDefault="008C6136" w:rsidP="008C6136">
      <w:pPr>
        <w:pStyle w:val="a4"/>
        <w:shd w:val="clear" w:color="auto" w:fill="FFFFFF"/>
        <w:spacing w:before="0" w:beforeAutospacing="0" w:after="0" w:afterAutospacing="0" w:line="293" w:lineRule="atLeast"/>
        <w:ind w:left="-1418"/>
        <w:jc w:val="both"/>
        <w:rPr>
          <w:color w:val="000000" w:themeColor="text1"/>
          <w:sz w:val="28"/>
          <w:szCs w:val="28"/>
          <w:shd w:val="clear" w:color="auto" w:fill="FFFFFF"/>
        </w:rPr>
      </w:pPr>
    </w:p>
    <w:tbl>
      <w:tblPr>
        <w:tblStyle w:val="a6"/>
        <w:tblW w:w="0" w:type="auto"/>
        <w:tblInd w:w="-1418" w:type="dxa"/>
        <w:tblLook w:val="04A0" w:firstRow="1" w:lastRow="0" w:firstColumn="1" w:lastColumn="0" w:noHBand="0" w:noVBand="1"/>
      </w:tblPr>
      <w:tblGrid>
        <w:gridCol w:w="3186"/>
        <w:gridCol w:w="7152"/>
      </w:tblGrid>
      <w:tr w:rsidR="008C6136" w:rsidTr="00D516ED">
        <w:trPr>
          <w:trHeight w:val="3960"/>
        </w:trPr>
        <w:tc>
          <w:tcPr>
            <w:tcW w:w="2802" w:type="dxa"/>
            <w:tcBorders>
              <w:top w:val="nil"/>
              <w:left w:val="nil"/>
              <w:bottom w:val="nil"/>
              <w:right w:val="nil"/>
            </w:tcBorders>
          </w:tcPr>
          <w:p w:rsidR="008C6136" w:rsidRDefault="008C6136" w:rsidP="00D516ED">
            <w:pPr>
              <w:pStyle w:val="a4"/>
              <w:spacing w:before="0" w:beforeAutospacing="0" w:after="0" w:afterAutospacing="0" w:line="293" w:lineRule="atLeast"/>
              <w:jc w:val="both"/>
              <w:rPr>
                <w:color w:val="000000" w:themeColor="text1"/>
                <w:sz w:val="28"/>
                <w:szCs w:val="28"/>
                <w:shd w:val="clear" w:color="auto" w:fill="FFFFFF"/>
              </w:rPr>
            </w:pPr>
            <w:r w:rsidRPr="003726CC">
              <w:rPr>
                <w:noProof/>
                <w:color w:val="000000" w:themeColor="text1"/>
                <w:sz w:val="28"/>
                <w:szCs w:val="28"/>
                <w:shd w:val="clear" w:color="auto" w:fill="FFFFFF"/>
              </w:rPr>
              <w:drawing>
                <wp:inline distT="0" distB="0" distL="0" distR="0" wp14:anchorId="36643D4B" wp14:editId="3E904435">
                  <wp:extent cx="1879600" cy="2571750"/>
                  <wp:effectExtent l="0" t="0" r="6350" b="0"/>
                  <wp:docPr id="10" name="Рисунок 10" descr="C:\Users\Vinodel\Desktop\Итал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nodel\Desktop\Италя.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9600" cy="2571750"/>
                          </a:xfrm>
                          <a:prstGeom prst="rect">
                            <a:avLst/>
                          </a:prstGeom>
                          <a:noFill/>
                          <a:ln>
                            <a:noFill/>
                          </a:ln>
                        </pic:spPr>
                      </pic:pic>
                    </a:graphicData>
                  </a:graphic>
                </wp:inline>
              </w:drawing>
            </w:r>
          </w:p>
        </w:tc>
        <w:tc>
          <w:tcPr>
            <w:tcW w:w="7152" w:type="dxa"/>
            <w:tcBorders>
              <w:top w:val="nil"/>
              <w:left w:val="nil"/>
              <w:bottom w:val="nil"/>
              <w:right w:val="nil"/>
            </w:tcBorders>
          </w:tcPr>
          <w:p w:rsidR="008C6136" w:rsidRDefault="008C6136" w:rsidP="00D516ED">
            <w:pPr>
              <w:pStyle w:val="a4"/>
              <w:spacing w:before="0" w:beforeAutospacing="0" w:after="0" w:afterAutospacing="0" w:line="293" w:lineRule="atLeast"/>
              <w:jc w:val="both"/>
              <w:rPr>
                <w:color w:val="000000" w:themeColor="text1"/>
                <w:sz w:val="28"/>
                <w:szCs w:val="28"/>
                <w:shd w:val="clear" w:color="auto" w:fill="FFFFFF"/>
              </w:rPr>
            </w:pPr>
            <w:r>
              <w:rPr>
                <w:b/>
                <w:color w:val="000000" w:themeColor="text1"/>
                <w:sz w:val="28"/>
                <w:szCs w:val="28"/>
              </w:rPr>
              <w:t xml:space="preserve">Италия. </w:t>
            </w:r>
            <w:r w:rsidRPr="00DC715A">
              <w:rPr>
                <w:color w:val="000000" w:themeColor="text1"/>
                <w:sz w:val="28"/>
                <w:szCs w:val="28"/>
              </w:rPr>
              <w:t xml:space="preserve">Края листа приподняты вверх. Верхние боковые вырезы глубокие, закрытые, яйцевидные, нижние - глубокие, открытые, лировидные, с узким устьем или закрытые. Черешковая выемка открытая, лировидная. Зубцы на концах лопастей и краевые очень крупные, треугольные, с широким основанием и выпуклыми сторонами. Нижняя поверхность покрыта паутинисто-щетинистым </w:t>
            </w:r>
            <w:proofErr w:type="spellStart"/>
            <w:r w:rsidRPr="00DC715A">
              <w:rPr>
                <w:color w:val="000000" w:themeColor="text1"/>
                <w:sz w:val="28"/>
                <w:szCs w:val="28"/>
              </w:rPr>
              <w:t>опушением</w:t>
            </w:r>
            <w:proofErr w:type="spellEnd"/>
            <w:r w:rsidRPr="00DC715A">
              <w:rPr>
                <w:color w:val="000000" w:themeColor="text1"/>
                <w:sz w:val="28"/>
                <w:szCs w:val="28"/>
              </w:rPr>
              <w:t xml:space="preserve">. Цветок обоеполый. Гроздь крупная (длиной 18-21, шириной 12-14 см), </w:t>
            </w:r>
            <w:proofErr w:type="spellStart"/>
            <w:proofErr w:type="gramStart"/>
            <w:r w:rsidRPr="00DC715A">
              <w:rPr>
                <w:color w:val="000000" w:themeColor="text1"/>
                <w:sz w:val="28"/>
                <w:szCs w:val="28"/>
              </w:rPr>
              <w:t>цилиндро</w:t>
            </w:r>
            <w:proofErr w:type="spellEnd"/>
            <w:r w:rsidRPr="00DC715A">
              <w:rPr>
                <w:color w:val="000000" w:themeColor="text1"/>
                <w:sz w:val="28"/>
                <w:szCs w:val="28"/>
              </w:rPr>
              <w:t>-коническая</w:t>
            </w:r>
            <w:proofErr w:type="gramEnd"/>
            <w:r w:rsidRPr="00DC715A">
              <w:rPr>
                <w:color w:val="000000" w:themeColor="text1"/>
                <w:sz w:val="28"/>
                <w:szCs w:val="28"/>
              </w:rPr>
              <w:t xml:space="preserve">, часто ветвистая, сравнительно рыхлая. Ножка ее длиной 4-5 см, </w:t>
            </w:r>
            <w:proofErr w:type="spellStart"/>
            <w:r w:rsidRPr="00DC715A">
              <w:rPr>
                <w:color w:val="000000" w:themeColor="text1"/>
                <w:sz w:val="28"/>
                <w:szCs w:val="28"/>
              </w:rPr>
              <w:t>неодревесневшая</w:t>
            </w:r>
            <w:proofErr w:type="spellEnd"/>
            <w:r w:rsidRPr="00DC715A">
              <w:rPr>
                <w:color w:val="000000" w:themeColor="text1"/>
                <w:sz w:val="28"/>
                <w:szCs w:val="28"/>
              </w:rPr>
              <w:t>, хрупкая. Гребень легко ломается. Средняя масса грозди 600 г.</w:t>
            </w:r>
          </w:p>
        </w:tc>
      </w:tr>
    </w:tbl>
    <w:p w:rsidR="008C6136" w:rsidRDefault="008C6136" w:rsidP="008C6136">
      <w:pPr>
        <w:pStyle w:val="a4"/>
        <w:shd w:val="clear" w:color="auto" w:fill="FFFFFF"/>
        <w:spacing w:before="0" w:beforeAutospacing="0" w:after="0" w:afterAutospacing="0" w:line="293" w:lineRule="atLeast"/>
        <w:ind w:left="-1418"/>
        <w:jc w:val="both"/>
        <w:rPr>
          <w:color w:val="000000" w:themeColor="text1"/>
          <w:sz w:val="28"/>
          <w:szCs w:val="28"/>
          <w:shd w:val="clear" w:color="auto" w:fill="FFFFFF"/>
        </w:rPr>
      </w:pPr>
    </w:p>
    <w:p w:rsidR="008C6136" w:rsidRDefault="008C6136" w:rsidP="008C6136">
      <w:pPr>
        <w:pStyle w:val="a4"/>
        <w:shd w:val="clear" w:color="auto" w:fill="FFFFFF"/>
        <w:spacing w:before="0" w:beforeAutospacing="0" w:after="0" w:afterAutospacing="0" w:line="293" w:lineRule="atLeast"/>
        <w:ind w:left="-1418"/>
        <w:jc w:val="both"/>
        <w:rPr>
          <w:color w:val="000000" w:themeColor="text1"/>
          <w:sz w:val="28"/>
          <w:szCs w:val="28"/>
          <w:shd w:val="clear" w:color="auto" w:fill="FFFFFF"/>
        </w:rPr>
      </w:pPr>
    </w:p>
    <w:p w:rsidR="008C6136" w:rsidRDefault="008C6136" w:rsidP="008C6136">
      <w:pPr>
        <w:pStyle w:val="a4"/>
        <w:shd w:val="clear" w:color="auto" w:fill="FFFFFF"/>
        <w:spacing w:before="0" w:beforeAutospacing="0" w:after="0" w:afterAutospacing="0" w:line="293" w:lineRule="atLeast"/>
        <w:ind w:left="-1418"/>
        <w:jc w:val="both"/>
        <w:rPr>
          <w:b/>
          <w:color w:val="000000" w:themeColor="text1"/>
          <w:sz w:val="28"/>
          <w:szCs w:val="28"/>
        </w:rPr>
      </w:pPr>
    </w:p>
    <w:p w:rsidR="008C6136" w:rsidRPr="00DC715A" w:rsidRDefault="008C6136" w:rsidP="008C6136">
      <w:pPr>
        <w:pStyle w:val="a4"/>
        <w:shd w:val="clear" w:color="auto" w:fill="FFFFFF"/>
        <w:spacing w:before="0" w:beforeAutospacing="0" w:after="0" w:afterAutospacing="0" w:line="293" w:lineRule="atLeast"/>
        <w:ind w:left="-1418"/>
        <w:jc w:val="both"/>
        <w:rPr>
          <w:color w:val="000000" w:themeColor="text1"/>
          <w:sz w:val="28"/>
          <w:szCs w:val="28"/>
        </w:rPr>
      </w:pPr>
      <w:r w:rsidRPr="00DC715A">
        <w:rPr>
          <w:color w:val="000000" w:themeColor="text1"/>
          <w:sz w:val="28"/>
          <w:szCs w:val="28"/>
        </w:rPr>
        <w:t xml:space="preserve">Ягода очень крупная (длиной 26-30, шириной 18-20 мм), овальная и яйцевидная, желтовато-янтарная, матовая, покрыта густым </w:t>
      </w:r>
      <w:proofErr w:type="spellStart"/>
      <w:r w:rsidRPr="00DC715A">
        <w:rPr>
          <w:color w:val="000000" w:themeColor="text1"/>
          <w:sz w:val="28"/>
          <w:szCs w:val="28"/>
        </w:rPr>
        <w:t>пруином</w:t>
      </w:r>
      <w:proofErr w:type="spellEnd"/>
      <w:r w:rsidRPr="00DC715A">
        <w:rPr>
          <w:color w:val="000000" w:themeColor="text1"/>
          <w:sz w:val="28"/>
          <w:szCs w:val="28"/>
        </w:rPr>
        <w:t>. Кожица прочная, толстая. Мякоть мясистая, высоких вкусовых качеств, с оригинальным мускатно-</w:t>
      </w:r>
      <w:proofErr w:type="spellStart"/>
      <w:r w:rsidRPr="00DC715A">
        <w:rPr>
          <w:color w:val="000000" w:themeColor="text1"/>
          <w:sz w:val="28"/>
          <w:szCs w:val="28"/>
        </w:rPr>
        <w:t>цитронным</w:t>
      </w:r>
      <w:proofErr w:type="spellEnd"/>
      <w:r w:rsidRPr="00DC715A">
        <w:rPr>
          <w:color w:val="000000" w:themeColor="text1"/>
          <w:sz w:val="28"/>
          <w:szCs w:val="28"/>
        </w:rPr>
        <w:t xml:space="preserve"> ароматом. Масса 100 ягод в промышленных насаждениях 545-630 г. В ягодах по 2-4 крупных семени.</w:t>
      </w:r>
    </w:p>
    <w:p w:rsidR="008C6136" w:rsidRPr="00DC715A" w:rsidRDefault="008C6136" w:rsidP="008C6136">
      <w:pPr>
        <w:pStyle w:val="a4"/>
        <w:shd w:val="clear" w:color="auto" w:fill="FFFFFF"/>
        <w:spacing w:before="0" w:beforeAutospacing="0" w:after="0" w:afterAutospacing="0" w:line="293" w:lineRule="atLeast"/>
        <w:ind w:left="-1418"/>
        <w:jc w:val="both"/>
        <w:rPr>
          <w:color w:val="000000" w:themeColor="text1"/>
          <w:sz w:val="28"/>
          <w:szCs w:val="28"/>
        </w:rPr>
      </w:pPr>
      <w:r w:rsidRPr="00DC715A">
        <w:rPr>
          <w:rStyle w:val="a5"/>
          <w:b w:val="0"/>
          <w:color w:val="000000" w:themeColor="text1"/>
          <w:sz w:val="28"/>
          <w:szCs w:val="28"/>
        </w:rPr>
        <w:t>Ведущие признаки сорта винограда Италия</w:t>
      </w:r>
      <w:r w:rsidRPr="00DC715A">
        <w:rPr>
          <w:color w:val="000000" w:themeColor="text1"/>
          <w:sz w:val="28"/>
          <w:szCs w:val="28"/>
        </w:rPr>
        <w:t>: сильно волнистые, крупнозубчатые, грубые листья, со слегка вытянутой центральной лопастью; большие грозди с очень крупными, овальными и яйцевидными золотистыми ягодами; мускатно-</w:t>
      </w:r>
      <w:proofErr w:type="spellStart"/>
      <w:r w:rsidRPr="00DC715A">
        <w:rPr>
          <w:color w:val="000000" w:themeColor="text1"/>
          <w:sz w:val="28"/>
          <w:szCs w:val="28"/>
        </w:rPr>
        <w:t>цитронный</w:t>
      </w:r>
      <w:proofErr w:type="spellEnd"/>
      <w:r w:rsidRPr="00DC715A">
        <w:rPr>
          <w:color w:val="000000" w:themeColor="text1"/>
          <w:sz w:val="28"/>
          <w:szCs w:val="28"/>
        </w:rPr>
        <w:t xml:space="preserve"> привкус; очень хрупкий гребень.</w:t>
      </w:r>
      <w:r w:rsidRPr="00DC715A">
        <w:rPr>
          <w:color w:val="000000" w:themeColor="text1"/>
          <w:sz w:val="28"/>
          <w:szCs w:val="28"/>
        </w:rPr>
        <w:br/>
        <w:t xml:space="preserve">Саженцы с </w:t>
      </w:r>
      <w:proofErr w:type="spellStart"/>
      <w:r w:rsidRPr="00DC715A">
        <w:rPr>
          <w:color w:val="000000" w:themeColor="text1"/>
          <w:sz w:val="28"/>
          <w:szCs w:val="28"/>
        </w:rPr>
        <w:t>полустелющимися</w:t>
      </w:r>
      <w:proofErr w:type="spellEnd"/>
      <w:r w:rsidRPr="00DC715A">
        <w:rPr>
          <w:color w:val="000000" w:themeColor="text1"/>
          <w:sz w:val="28"/>
          <w:szCs w:val="28"/>
        </w:rPr>
        <w:t xml:space="preserve"> побегами, опушенными верхушками и сильнорассеченными, трехлопастными листьями; центральная лопасть винтообразно изогнута. Осенняя окраска листьев желтая.</w:t>
      </w:r>
    </w:p>
    <w:p w:rsidR="008C6136" w:rsidRPr="00DC715A" w:rsidRDefault="008C6136" w:rsidP="008C6136">
      <w:pPr>
        <w:pStyle w:val="a4"/>
        <w:shd w:val="clear" w:color="auto" w:fill="FFFFFF"/>
        <w:spacing w:before="0" w:beforeAutospacing="0" w:after="0" w:afterAutospacing="0" w:line="293" w:lineRule="atLeast"/>
        <w:ind w:left="-1418"/>
        <w:jc w:val="both"/>
        <w:rPr>
          <w:color w:val="000000" w:themeColor="text1"/>
          <w:sz w:val="28"/>
          <w:szCs w:val="28"/>
        </w:rPr>
      </w:pPr>
      <w:r w:rsidRPr="00DC715A">
        <w:rPr>
          <w:rStyle w:val="a5"/>
          <w:b w:val="0"/>
          <w:color w:val="000000" w:themeColor="text1"/>
          <w:sz w:val="28"/>
          <w:szCs w:val="28"/>
        </w:rPr>
        <w:t>Вегетационный период</w:t>
      </w:r>
      <w:r w:rsidRPr="00DC715A">
        <w:rPr>
          <w:color w:val="000000" w:themeColor="text1"/>
          <w:sz w:val="28"/>
          <w:szCs w:val="28"/>
        </w:rPr>
        <w:t>. От распускания почек до съемной зрелости ягод проходит 152-160 дней при сумме активных температур 3250-3300°С. Сорт позднего срока созревания: зрелость ягод наступает в конце сентября. Кусты сильнорослые. Однолетние побеги вызревают до 80 % длины.</w:t>
      </w:r>
      <w:r w:rsidRPr="00DC715A">
        <w:rPr>
          <w:color w:val="000000" w:themeColor="text1"/>
          <w:sz w:val="28"/>
          <w:szCs w:val="28"/>
        </w:rPr>
        <w:br/>
        <w:t xml:space="preserve">Урожайность сорта высокая, но непостоянная. Плодоносных побегов 33-46 %, среднее количество соцветий на </w:t>
      </w:r>
      <w:proofErr w:type="spellStart"/>
      <w:r w:rsidRPr="00DC715A">
        <w:rPr>
          <w:color w:val="000000" w:themeColor="text1"/>
          <w:sz w:val="28"/>
          <w:szCs w:val="28"/>
        </w:rPr>
        <w:t>развившемся</w:t>
      </w:r>
      <w:proofErr w:type="spellEnd"/>
      <w:r w:rsidRPr="00DC715A">
        <w:rPr>
          <w:color w:val="000000" w:themeColor="text1"/>
          <w:sz w:val="28"/>
          <w:szCs w:val="28"/>
        </w:rPr>
        <w:t xml:space="preserve"> побеге 0,2-0,5, на плодоносном 1,1-</w:t>
      </w:r>
      <w:proofErr w:type="gramStart"/>
      <w:r w:rsidRPr="00DC715A">
        <w:rPr>
          <w:color w:val="000000" w:themeColor="text1"/>
          <w:sz w:val="28"/>
          <w:szCs w:val="28"/>
        </w:rPr>
        <w:t>1,2.</w:t>
      </w:r>
      <w:r w:rsidRPr="00DC715A">
        <w:rPr>
          <w:color w:val="000000" w:themeColor="text1"/>
          <w:sz w:val="28"/>
          <w:szCs w:val="28"/>
        </w:rPr>
        <w:br/>
      </w:r>
      <w:r w:rsidRPr="00DC715A">
        <w:rPr>
          <w:color w:val="000000" w:themeColor="text1"/>
          <w:sz w:val="28"/>
          <w:szCs w:val="28"/>
        </w:rPr>
        <w:lastRenderedPageBreak/>
        <w:t>Устойчивость</w:t>
      </w:r>
      <w:proofErr w:type="gramEnd"/>
      <w:r w:rsidRPr="00DC715A">
        <w:rPr>
          <w:color w:val="000000" w:themeColor="text1"/>
          <w:sz w:val="28"/>
          <w:szCs w:val="28"/>
        </w:rPr>
        <w:t>. Сорт винограда в средней степени поражается</w:t>
      </w:r>
      <w:r w:rsidRPr="00DC715A">
        <w:rPr>
          <w:rStyle w:val="apple-converted-space"/>
          <w:color w:val="000000" w:themeColor="text1"/>
          <w:sz w:val="28"/>
          <w:szCs w:val="28"/>
        </w:rPr>
        <w:t> </w:t>
      </w:r>
      <w:hyperlink r:id="rId21" w:history="1">
        <w:r w:rsidRPr="00DC715A">
          <w:rPr>
            <w:rStyle w:val="a3"/>
            <w:color w:val="000000" w:themeColor="text1"/>
            <w:sz w:val="28"/>
            <w:szCs w:val="28"/>
          </w:rPr>
          <w:t>милдью</w:t>
        </w:r>
      </w:hyperlink>
      <w:r w:rsidRPr="00DC715A">
        <w:rPr>
          <w:color w:val="000000" w:themeColor="text1"/>
          <w:sz w:val="28"/>
          <w:szCs w:val="28"/>
        </w:rPr>
        <w:t>,</w:t>
      </w:r>
      <w:r w:rsidRPr="00DC715A">
        <w:rPr>
          <w:rStyle w:val="apple-converted-space"/>
          <w:color w:val="000000" w:themeColor="text1"/>
          <w:sz w:val="28"/>
          <w:szCs w:val="28"/>
        </w:rPr>
        <w:t> </w:t>
      </w:r>
      <w:hyperlink r:id="rId22" w:history="1">
        <w:r w:rsidRPr="00DC715A">
          <w:rPr>
            <w:rStyle w:val="a3"/>
            <w:color w:val="000000" w:themeColor="text1"/>
            <w:sz w:val="28"/>
            <w:szCs w:val="28"/>
          </w:rPr>
          <w:t>серой гнилью</w:t>
        </w:r>
      </w:hyperlink>
      <w:r w:rsidRPr="00DC715A">
        <w:rPr>
          <w:rStyle w:val="apple-converted-space"/>
          <w:color w:val="000000" w:themeColor="text1"/>
          <w:sz w:val="28"/>
          <w:szCs w:val="28"/>
        </w:rPr>
        <w:t> </w:t>
      </w:r>
      <w:r w:rsidRPr="00DC715A">
        <w:rPr>
          <w:color w:val="000000" w:themeColor="text1"/>
          <w:sz w:val="28"/>
          <w:szCs w:val="28"/>
        </w:rPr>
        <w:t xml:space="preserve">ягод и в сильной </w:t>
      </w:r>
      <w:proofErr w:type="spellStart"/>
      <w:r w:rsidRPr="00DC715A">
        <w:rPr>
          <w:color w:val="000000" w:themeColor="text1"/>
          <w:sz w:val="28"/>
          <w:szCs w:val="28"/>
        </w:rPr>
        <w:t>степени</w:t>
      </w:r>
      <w:hyperlink r:id="rId23" w:history="1">
        <w:r w:rsidRPr="00DC715A">
          <w:rPr>
            <w:rStyle w:val="a3"/>
            <w:color w:val="000000" w:themeColor="text1"/>
            <w:sz w:val="28"/>
            <w:szCs w:val="28"/>
          </w:rPr>
          <w:t>оидиумом</w:t>
        </w:r>
        <w:proofErr w:type="spellEnd"/>
      </w:hyperlink>
      <w:r w:rsidRPr="00DC715A">
        <w:rPr>
          <w:color w:val="000000" w:themeColor="text1"/>
          <w:sz w:val="28"/>
          <w:szCs w:val="28"/>
        </w:rPr>
        <w:t xml:space="preserve">. Морозоустойчивость низкая. Побеги из замещающих и спящих почек образуются слабо. </w:t>
      </w:r>
      <w:proofErr w:type="spellStart"/>
      <w:r w:rsidRPr="00DC715A">
        <w:rPr>
          <w:color w:val="000000" w:themeColor="text1"/>
          <w:sz w:val="28"/>
          <w:szCs w:val="28"/>
        </w:rPr>
        <w:t>Горошение</w:t>
      </w:r>
      <w:proofErr w:type="spellEnd"/>
      <w:r w:rsidRPr="00DC715A">
        <w:rPr>
          <w:color w:val="000000" w:themeColor="text1"/>
          <w:sz w:val="28"/>
          <w:szCs w:val="28"/>
        </w:rPr>
        <w:t xml:space="preserve"> ягод почти не наблюдается.</w:t>
      </w:r>
    </w:p>
    <w:p w:rsidR="008C6136" w:rsidRPr="00DC715A" w:rsidRDefault="008C6136" w:rsidP="008C6136">
      <w:pPr>
        <w:pStyle w:val="a4"/>
        <w:shd w:val="clear" w:color="auto" w:fill="FFFFFF"/>
        <w:spacing w:before="0" w:beforeAutospacing="0" w:after="0" w:afterAutospacing="0" w:line="293" w:lineRule="atLeast"/>
        <w:ind w:left="-1418"/>
        <w:jc w:val="both"/>
        <w:rPr>
          <w:color w:val="000000" w:themeColor="text1"/>
          <w:sz w:val="28"/>
          <w:szCs w:val="28"/>
        </w:rPr>
      </w:pPr>
      <w:r w:rsidRPr="00DC715A">
        <w:rPr>
          <w:rStyle w:val="a5"/>
          <w:b w:val="0"/>
          <w:color w:val="000000" w:themeColor="text1"/>
          <w:sz w:val="28"/>
          <w:szCs w:val="28"/>
        </w:rPr>
        <w:t>Особенности агротехники сорта винограда Италия</w:t>
      </w:r>
      <w:r w:rsidRPr="00DC715A">
        <w:rPr>
          <w:color w:val="000000" w:themeColor="text1"/>
          <w:sz w:val="28"/>
          <w:szCs w:val="28"/>
        </w:rPr>
        <w:t xml:space="preserve">. Сорт пригоден для культуры в ограниченных, наиболее обеспеченных теплом районах, где изолиния среднего из абсолютных минимумов не ниже минус 18 °С.  Для получения высоких урожаев целесообразно применять укрывную или </w:t>
      </w:r>
      <w:proofErr w:type="spellStart"/>
      <w:r w:rsidRPr="00DC715A">
        <w:rPr>
          <w:color w:val="000000" w:themeColor="text1"/>
          <w:sz w:val="28"/>
          <w:szCs w:val="28"/>
        </w:rPr>
        <w:t>полуукрывную</w:t>
      </w:r>
      <w:proofErr w:type="spellEnd"/>
      <w:r w:rsidRPr="00DC715A">
        <w:rPr>
          <w:color w:val="000000" w:themeColor="text1"/>
          <w:sz w:val="28"/>
          <w:szCs w:val="28"/>
        </w:rPr>
        <w:t xml:space="preserve"> культуру, высокий агрофон, наращивать многолетнюю древесину, при обрезке кустов оставлять 10-12 глазков на плодоносный побег. Хорошо растет на подвоях </w:t>
      </w:r>
      <w:proofErr w:type="spellStart"/>
      <w:r w:rsidRPr="00DC715A">
        <w:rPr>
          <w:color w:val="000000" w:themeColor="text1"/>
          <w:sz w:val="28"/>
          <w:szCs w:val="28"/>
        </w:rPr>
        <w:t>Рипариа</w:t>
      </w:r>
      <w:proofErr w:type="spellEnd"/>
      <w:r w:rsidRPr="00DC715A">
        <w:rPr>
          <w:color w:val="000000" w:themeColor="text1"/>
          <w:sz w:val="28"/>
          <w:szCs w:val="28"/>
        </w:rPr>
        <w:t xml:space="preserve"> x </w:t>
      </w:r>
      <w:proofErr w:type="spellStart"/>
      <w:r w:rsidRPr="00DC715A">
        <w:rPr>
          <w:color w:val="000000" w:themeColor="text1"/>
          <w:sz w:val="28"/>
          <w:szCs w:val="28"/>
        </w:rPr>
        <w:t>Рупестрис</w:t>
      </w:r>
      <w:proofErr w:type="spellEnd"/>
      <w:r w:rsidRPr="00DC715A">
        <w:rPr>
          <w:color w:val="000000" w:themeColor="text1"/>
          <w:sz w:val="28"/>
          <w:szCs w:val="28"/>
        </w:rPr>
        <w:t xml:space="preserve"> 101-14, </w:t>
      </w:r>
      <w:proofErr w:type="spellStart"/>
      <w:r w:rsidRPr="00DC715A">
        <w:rPr>
          <w:color w:val="000000" w:themeColor="text1"/>
          <w:sz w:val="28"/>
          <w:szCs w:val="28"/>
        </w:rPr>
        <w:t>Берландиери</w:t>
      </w:r>
      <w:proofErr w:type="spellEnd"/>
      <w:r w:rsidRPr="00DC715A">
        <w:rPr>
          <w:color w:val="000000" w:themeColor="text1"/>
          <w:sz w:val="28"/>
          <w:szCs w:val="28"/>
        </w:rPr>
        <w:t xml:space="preserve"> x </w:t>
      </w:r>
      <w:proofErr w:type="spellStart"/>
      <w:r w:rsidRPr="00DC715A">
        <w:rPr>
          <w:color w:val="000000" w:themeColor="text1"/>
          <w:sz w:val="28"/>
          <w:szCs w:val="28"/>
        </w:rPr>
        <w:t>Рипариа</w:t>
      </w:r>
      <w:proofErr w:type="spellEnd"/>
      <w:r w:rsidRPr="00DC715A">
        <w:rPr>
          <w:color w:val="000000" w:themeColor="text1"/>
          <w:sz w:val="28"/>
          <w:szCs w:val="28"/>
        </w:rPr>
        <w:t xml:space="preserve"> </w:t>
      </w:r>
      <w:proofErr w:type="spellStart"/>
      <w:r w:rsidRPr="00DC715A">
        <w:rPr>
          <w:color w:val="000000" w:themeColor="text1"/>
          <w:sz w:val="28"/>
          <w:szCs w:val="28"/>
        </w:rPr>
        <w:t>Кобер</w:t>
      </w:r>
      <w:proofErr w:type="spellEnd"/>
      <w:r w:rsidRPr="00DC715A">
        <w:rPr>
          <w:color w:val="000000" w:themeColor="text1"/>
          <w:sz w:val="28"/>
          <w:szCs w:val="28"/>
        </w:rPr>
        <w:t xml:space="preserve"> 5ББ.</w:t>
      </w:r>
    </w:p>
    <w:p w:rsidR="008C6136" w:rsidRDefault="008C6136" w:rsidP="008C6136">
      <w:pPr>
        <w:pStyle w:val="a4"/>
        <w:shd w:val="clear" w:color="auto" w:fill="FFFFFF"/>
        <w:spacing w:before="0" w:beforeAutospacing="0" w:after="0" w:afterAutospacing="0" w:line="293" w:lineRule="atLeast"/>
        <w:ind w:left="-1418"/>
        <w:jc w:val="both"/>
        <w:rPr>
          <w:color w:val="000000" w:themeColor="text1"/>
          <w:sz w:val="28"/>
          <w:szCs w:val="28"/>
        </w:rPr>
      </w:pPr>
      <w:r w:rsidRPr="00DC715A">
        <w:rPr>
          <w:rStyle w:val="a5"/>
          <w:b w:val="0"/>
          <w:color w:val="000000" w:themeColor="text1"/>
          <w:sz w:val="28"/>
          <w:szCs w:val="28"/>
        </w:rPr>
        <w:t>Технологическая характеристика</w:t>
      </w:r>
      <w:r w:rsidRPr="00DC715A">
        <w:rPr>
          <w:color w:val="000000" w:themeColor="text1"/>
          <w:sz w:val="28"/>
          <w:szCs w:val="28"/>
        </w:rPr>
        <w:t>. Италия - типичный столовый сорт винограда с очень крупными гроздями и ягодами. Состав грозди, %: сок - 79,9, гребни - 3,4, кожица и плотные части мякоти - 15,2, семена - 1,5. Сахаристость сока в период сбора урожая достигает 14,8-19,1 г/100 мл, кислотность 6-10 г/л. Сорт транспортабельный и лежкий, выдерживает нагрузку на отрыв ягод 445 и на их раздавливание 1820 г. Виноград используют в свежем виде, для приготовления компотов, варенья, маринадов. Дегустационная оценка свежего винограда 8,7-9 баллов.</w:t>
      </w:r>
    </w:p>
    <w:p w:rsidR="008C6136" w:rsidRDefault="008C6136" w:rsidP="008C6136">
      <w:pPr>
        <w:pStyle w:val="a4"/>
        <w:shd w:val="clear" w:color="auto" w:fill="FFFFFF"/>
        <w:spacing w:before="0" w:beforeAutospacing="0" w:after="0" w:afterAutospacing="0" w:line="293" w:lineRule="atLeast"/>
        <w:jc w:val="both"/>
        <w:rPr>
          <w:color w:val="000000" w:themeColor="text1"/>
          <w:sz w:val="28"/>
          <w:szCs w:val="28"/>
        </w:rPr>
      </w:pPr>
      <w:r>
        <w:rPr>
          <w:color w:val="000000" w:themeColor="text1"/>
          <w:sz w:val="28"/>
          <w:szCs w:val="28"/>
        </w:rPr>
        <w:t xml:space="preserve">  </w:t>
      </w:r>
    </w:p>
    <w:p w:rsidR="008C6136" w:rsidRDefault="008C6136" w:rsidP="008C6136">
      <w:pPr>
        <w:pStyle w:val="a4"/>
        <w:shd w:val="clear" w:color="auto" w:fill="FFFFFF"/>
        <w:spacing w:before="0" w:beforeAutospacing="0" w:after="0" w:afterAutospacing="0" w:line="293" w:lineRule="atLeast"/>
        <w:jc w:val="both"/>
        <w:rPr>
          <w:b/>
          <w:color w:val="000000" w:themeColor="text1"/>
          <w:sz w:val="28"/>
          <w:szCs w:val="28"/>
        </w:rPr>
      </w:pPr>
    </w:p>
    <w:p w:rsidR="008C6136" w:rsidRDefault="008C6136" w:rsidP="008C6136">
      <w:pPr>
        <w:pStyle w:val="a4"/>
        <w:shd w:val="clear" w:color="auto" w:fill="FFFFFF"/>
        <w:spacing w:before="0" w:beforeAutospacing="0" w:after="0" w:afterAutospacing="0" w:line="293" w:lineRule="atLeast"/>
        <w:jc w:val="both"/>
        <w:rPr>
          <w:b/>
          <w:color w:val="000000" w:themeColor="text1"/>
          <w:sz w:val="28"/>
          <w:szCs w:val="28"/>
        </w:rPr>
      </w:pPr>
    </w:p>
    <w:p w:rsidR="008C6136" w:rsidRDefault="008C6136" w:rsidP="008C6136">
      <w:pPr>
        <w:pStyle w:val="a4"/>
        <w:shd w:val="clear" w:color="auto" w:fill="FFFFFF"/>
        <w:spacing w:before="0" w:beforeAutospacing="0" w:after="0" w:afterAutospacing="0" w:line="293" w:lineRule="atLeast"/>
        <w:jc w:val="both"/>
        <w:rPr>
          <w:b/>
          <w:color w:val="000000" w:themeColor="text1"/>
          <w:sz w:val="28"/>
          <w:szCs w:val="28"/>
        </w:rPr>
      </w:pPr>
    </w:p>
    <w:tbl>
      <w:tblPr>
        <w:tblStyle w:val="a6"/>
        <w:tblW w:w="0" w:type="auto"/>
        <w:tblInd w:w="-1452" w:type="dxa"/>
        <w:tblLook w:val="04A0" w:firstRow="1" w:lastRow="0" w:firstColumn="1" w:lastColumn="0" w:noHBand="0" w:noVBand="1"/>
      </w:tblPr>
      <w:tblGrid>
        <w:gridCol w:w="4416"/>
        <w:gridCol w:w="6391"/>
      </w:tblGrid>
      <w:tr w:rsidR="008C6136" w:rsidTr="00D516ED">
        <w:trPr>
          <w:trHeight w:val="5383"/>
        </w:trPr>
        <w:tc>
          <w:tcPr>
            <w:tcW w:w="4112" w:type="dxa"/>
            <w:tcBorders>
              <w:top w:val="nil"/>
              <w:left w:val="nil"/>
              <w:bottom w:val="nil"/>
              <w:right w:val="nil"/>
            </w:tcBorders>
          </w:tcPr>
          <w:p w:rsidR="008C6136" w:rsidRDefault="008C6136" w:rsidP="00D516ED">
            <w:pPr>
              <w:pStyle w:val="a4"/>
              <w:spacing w:before="0" w:beforeAutospacing="0" w:after="0" w:afterAutospacing="0" w:line="293" w:lineRule="atLeast"/>
              <w:jc w:val="both"/>
              <w:rPr>
                <w:b/>
                <w:color w:val="000000" w:themeColor="text1"/>
                <w:sz w:val="28"/>
                <w:szCs w:val="28"/>
              </w:rPr>
            </w:pPr>
            <w:r w:rsidRPr="00492086">
              <w:rPr>
                <w:b/>
                <w:noProof/>
                <w:color w:val="000000" w:themeColor="text1"/>
                <w:sz w:val="28"/>
                <w:szCs w:val="28"/>
              </w:rPr>
              <w:drawing>
                <wp:inline distT="0" distB="0" distL="0" distR="0" wp14:anchorId="3F95768D" wp14:editId="63F1DC22">
                  <wp:extent cx="2666821" cy="3130550"/>
                  <wp:effectExtent l="0" t="0" r="635" b="0"/>
                  <wp:docPr id="11" name="Рисунок 11" descr="C:\Users\Vinodel\Desktop\Шоколад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inodel\Desktop\Шоколадный.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7154" cy="3177896"/>
                          </a:xfrm>
                          <a:prstGeom prst="rect">
                            <a:avLst/>
                          </a:prstGeom>
                          <a:noFill/>
                          <a:ln>
                            <a:noFill/>
                          </a:ln>
                        </pic:spPr>
                      </pic:pic>
                    </a:graphicData>
                  </a:graphic>
                </wp:inline>
              </w:drawing>
            </w:r>
          </w:p>
        </w:tc>
        <w:tc>
          <w:tcPr>
            <w:tcW w:w="6910" w:type="dxa"/>
            <w:tcBorders>
              <w:top w:val="nil"/>
              <w:left w:val="nil"/>
              <w:bottom w:val="nil"/>
              <w:right w:val="nil"/>
            </w:tcBorders>
          </w:tcPr>
          <w:p w:rsidR="008C6136" w:rsidRDefault="008C6136" w:rsidP="00D516ED">
            <w:pPr>
              <w:pStyle w:val="a4"/>
              <w:shd w:val="clear" w:color="auto" w:fill="FFFFFF"/>
              <w:spacing w:before="0" w:beforeAutospacing="0" w:after="0" w:afterAutospacing="0" w:line="293" w:lineRule="atLeast"/>
              <w:jc w:val="both"/>
              <w:rPr>
                <w:b/>
                <w:color w:val="000000" w:themeColor="text1"/>
                <w:sz w:val="28"/>
                <w:szCs w:val="28"/>
              </w:rPr>
            </w:pPr>
            <w:r>
              <w:rPr>
                <w:b/>
                <w:color w:val="000000" w:themeColor="text1"/>
                <w:sz w:val="28"/>
                <w:szCs w:val="28"/>
              </w:rPr>
              <w:t>Шоколадный.</w:t>
            </w:r>
          </w:p>
          <w:p w:rsidR="008C6136" w:rsidRDefault="008C6136" w:rsidP="00D516ED">
            <w:pPr>
              <w:pStyle w:val="a4"/>
              <w:shd w:val="clear" w:color="auto" w:fill="FFFFFF"/>
              <w:spacing w:before="0" w:beforeAutospacing="0" w:after="0" w:afterAutospacing="0" w:line="293" w:lineRule="atLeast"/>
              <w:jc w:val="both"/>
              <w:rPr>
                <w:color w:val="000000" w:themeColor="text1"/>
                <w:sz w:val="28"/>
                <w:szCs w:val="28"/>
                <w:shd w:val="clear" w:color="auto" w:fill="FFFFFF"/>
              </w:rPr>
            </w:pPr>
            <w:r w:rsidRPr="002C1F7B">
              <w:rPr>
                <w:color w:val="000000" w:themeColor="text1"/>
                <w:sz w:val="28"/>
                <w:szCs w:val="28"/>
                <w:shd w:val="clear" w:color="auto" w:fill="FFFFFF"/>
              </w:rPr>
              <w:t xml:space="preserve">столовая гибридная форма винограда, среднего или </w:t>
            </w:r>
            <w:proofErr w:type="gramStart"/>
            <w:r w:rsidRPr="002C1F7B">
              <w:rPr>
                <w:color w:val="000000" w:themeColor="text1"/>
                <w:sz w:val="28"/>
                <w:szCs w:val="28"/>
                <w:shd w:val="clear" w:color="auto" w:fill="FFFFFF"/>
              </w:rPr>
              <w:t>средне-позднего</w:t>
            </w:r>
            <w:proofErr w:type="gramEnd"/>
            <w:r w:rsidRPr="002C1F7B">
              <w:rPr>
                <w:color w:val="000000" w:themeColor="text1"/>
                <w:sz w:val="28"/>
                <w:szCs w:val="28"/>
                <w:shd w:val="clear" w:color="auto" w:fill="FFFFFF"/>
              </w:rPr>
              <w:t xml:space="preserve"> срока созревания, 130-145 дней. Созревает в середине сентября. Грозди крупные и очень крупные, массой 700-1200 г, </w:t>
            </w:r>
            <w:proofErr w:type="spellStart"/>
            <w:proofErr w:type="gramStart"/>
            <w:r w:rsidRPr="002C1F7B">
              <w:rPr>
                <w:color w:val="000000" w:themeColor="text1"/>
                <w:sz w:val="28"/>
                <w:szCs w:val="28"/>
                <w:shd w:val="clear" w:color="auto" w:fill="FFFFFF"/>
              </w:rPr>
              <w:t>цилиндро</w:t>
            </w:r>
            <w:proofErr w:type="spellEnd"/>
            <w:r w:rsidRPr="002C1F7B">
              <w:rPr>
                <w:color w:val="000000" w:themeColor="text1"/>
                <w:sz w:val="28"/>
                <w:szCs w:val="28"/>
                <w:shd w:val="clear" w:color="auto" w:fill="FFFFFF"/>
              </w:rPr>
              <w:t>-конические</w:t>
            </w:r>
            <w:proofErr w:type="gramEnd"/>
            <w:r w:rsidRPr="002C1F7B">
              <w:rPr>
                <w:color w:val="000000" w:themeColor="text1"/>
                <w:sz w:val="28"/>
                <w:szCs w:val="28"/>
                <w:shd w:val="clear" w:color="auto" w:fill="FFFFFF"/>
              </w:rPr>
              <w:t xml:space="preserve">, часто с крылом, средней плотности. Ягоды очень крупные, овальные или слегка удлиненные, 28-31 x 23-24 мм, средней массой 9,1 г, темно-красного цвета, гармоничного вкуса. Мякоть ягод мясисто-сочная, кожица плотная. Кусты очень большой силы роста. Побеги вызревают хорошо. </w:t>
            </w:r>
            <w:r>
              <w:rPr>
                <w:color w:val="000000" w:themeColor="text1"/>
                <w:sz w:val="28"/>
                <w:szCs w:val="28"/>
                <w:shd w:val="clear" w:color="auto" w:fill="FFFFFF"/>
              </w:rPr>
              <w:t>М</w:t>
            </w:r>
            <w:r w:rsidRPr="002C1F7B">
              <w:rPr>
                <w:color w:val="000000" w:themeColor="text1"/>
                <w:sz w:val="28"/>
                <w:szCs w:val="28"/>
                <w:shd w:val="clear" w:color="auto" w:fill="FFFFFF"/>
              </w:rPr>
              <w:t>орозостойкость около -22 -23 °С, слабо устойчива к</w:t>
            </w:r>
            <w:r w:rsidRPr="002C1F7B">
              <w:rPr>
                <w:rStyle w:val="apple-converted-space"/>
                <w:color w:val="000000" w:themeColor="text1"/>
                <w:sz w:val="28"/>
                <w:szCs w:val="28"/>
                <w:shd w:val="clear" w:color="auto" w:fill="FFFFFF"/>
              </w:rPr>
              <w:t> </w:t>
            </w:r>
            <w:hyperlink r:id="rId25" w:history="1">
              <w:r w:rsidRPr="002C1F7B">
                <w:rPr>
                  <w:rStyle w:val="a3"/>
                  <w:color w:val="000000" w:themeColor="text1"/>
                  <w:sz w:val="28"/>
                  <w:szCs w:val="28"/>
                  <w:shd w:val="clear" w:color="auto" w:fill="FFFFFF"/>
                </w:rPr>
                <w:t>милдью</w:t>
              </w:r>
            </w:hyperlink>
            <w:r w:rsidRPr="002C1F7B">
              <w:rPr>
                <w:rStyle w:val="apple-converted-space"/>
                <w:color w:val="000000" w:themeColor="text1"/>
                <w:sz w:val="28"/>
                <w:szCs w:val="28"/>
                <w:shd w:val="clear" w:color="auto" w:fill="FFFFFF"/>
              </w:rPr>
              <w:t> </w:t>
            </w:r>
            <w:r w:rsidRPr="002C1F7B">
              <w:rPr>
                <w:color w:val="000000" w:themeColor="text1"/>
                <w:sz w:val="28"/>
                <w:szCs w:val="28"/>
                <w:shd w:val="clear" w:color="auto" w:fill="FFFFFF"/>
              </w:rPr>
              <w:t>и</w:t>
            </w:r>
            <w:r w:rsidRPr="002C1F7B">
              <w:rPr>
                <w:rStyle w:val="apple-converted-space"/>
                <w:color w:val="000000" w:themeColor="text1"/>
                <w:sz w:val="28"/>
                <w:szCs w:val="28"/>
                <w:shd w:val="clear" w:color="auto" w:fill="FFFFFF"/>
              </w:rPr>
              <w:t> </w:t>
            </w:r>
            <w:hyperlink r:id="rId26" w:history="1">
              <w:r w:rsidRPr="002C1F7B">
                <w:rPr>
                  <w:rStyle w:val="a3"/>
                  <w:color w:val="000000" w:themeColor="text1"/>
                  <w:sz w:val="28"/>
                  <w:szCs w:val="28"/>
                  <w:shd w:val="clear" w:color="auto" w:fill="FFFFFF"/>
                </w:rPr>
                <w:t>оидиуму</w:t>
              </w:r>
            </w:hyperlink>
            <w:r w:rsidRPr="002C1F7B">
              <w:rPr>
                <w:color w:val="000000" w:themeColor="text1"/>
                <w:sz w:val="28"/>
                <w:szCs w:val="28"/>
                <w:shd w:val="clear" w:color="auto" w:fill="FFFFFF"/>
              </w:rPr>
              <w:t>, устойчива к</w:t>
            </w:r>
            <w:r w:rsidRPr="002C1F7B">
              <w:rPr>
                <w:rStyle w:val="apple-converted-space"/>
                <w:color w:val="000000" w:themeColor="text1"/>
                <w:sz w:val="28"/>
                <w:szCs w:val="28"/>
                <w:shd w:val="clear" w:color="auto" w:fill="FFFFFF"/>
              </w:rPr>
              <w:t> </w:t>
            </w:r>
            <w:hyperlink r:id="rId27" w:history="1">
              <w:r w:rsidRPr="002C1F7B">
                <w:rPr>
                  <w:rStyle w:val="a3"/>
                  <w:color w:val="000000" w:themeColor="text1"/>
                  <w:sz w:val="28"/>
                  <w:szCs w:val="28"/>
                  <w:shd w:val="clear" w:color="auto" w:fill="FFFFFF"/>
                </w:rPr>
                <w:t>серой гнили</w:t>
              </w:r>
            </w:hyperlink>
            <w:r w:rsidRPr="002C1F7B">
              <w:rPr>
                <w:color w:val="000000" w:themeColor="text1"/>
                <w:sz w:val="28"/>
                <w:szCs w:val="28"/>
                <w:shd w:val="clear" w:color="auto" w:fill="FFFFFF"/>
              </w:rPr>
              <w:t>. Транспортабельность хорошая, виноград пригоден для хранения.</w:t>
            </w:r>
          </w:p>
          <w:p w:rsidR="008C6136" w:rsidRDefault="008C6136" w:rsidP="00D516ED">
            <w:pPr>
              <w:pStyle w:val="a4"/>
              <w:spacing w:before="0" w:beforeAutospacing="0" w:after="0" w:afterAutospacing="0" w:line="293" w:lineRule="atLeast"/>
              <w:jc w:val="both"/>
              <w:rPr>
                <w:b/>
                <w:color w:val="000000" w:themeColor="text1"/>
                <w:sz w:val="28"/>
                <w:szCs w:val="28"/>
              </w:rPr>
            </w:pPr>
          </w:p>
        </w:tc>
      </w:tr>
    </w:tbl>
    <w:p w:rsidR="008C6136" w:rsidRDefault="008C6136" w:rsidP="008C6136">
      <w:pPr>
        <w:pStyle w:val="a4"/>
        <w:shd w:val="clear" w:color="auto" w:fill="FFFFFF"/>
        <w:spacing w:before="0" w:beforeAutospacing="0" w:after="0" w:afterAutospacing="0" w:line="293" w:lineRule="atLeast"/>
        <w:jc w:val="both"/>
        <w:rPr>
          <w:b/>
          <w:color w:val="000000" w:themeColor="text1"/>
          <w:sz w:val="28"/>
          <w:szCs w:val="28"/>
        </w:rPr>
      </w:pPr>
    </w:p>
    <w:tbl>
      <w:tblPr>
        <w:tblStyle w:val="a6"/>
        <w:tblW w:w="11008" w:type="dxa"/>
        <w:tblInd w:w="-1418" w:type="dxa"/>
        <w:tblLook w:val="04A0" w:firstRow="1" w:lastRow="0" w:firstColumn="1" w:lastColumn="0" w:noHBand="0" w:noVBand="1"/>
      </w:tblPr>
      <w:tblGrid>
        <w:gridCol w:w="5346"/>
        <w:gridCol w:w="5662"/>
      </w:tblGrid>
      <w:tr w:rsidR="008C6136" w:rsidTr="00D516ED">
        <w:trPr>
          <w:trHeight w:val="4438"/>
        </w:trPr>
        <w:tc>
          <w:tcPr>
            <w:tcW w:w="5346" w:type="dxa"/>
            <w:tcBorders>
              <w:top w:val="nil"/>
              <w:left w:val="nil"/>
              <w:bottom w:val="nil"/>
              <w:right w:val="nil"/>
            </w:tcBorders>
          </w:tcPr>
          <w:p w:rsidR="008C6136" w:rsidRDefault="008C6136" w:rsidP="00D516ED">
            <w:pPr>
              <w:pStyle w:val="a4"/>
              <w:spacing w:before="0" w:beforeAutospacing="0" w:after="0" w:afterAutospacing="0" w:line="293" w:lineRule="atLeast"/>
              <w:jc w:val="both"/>
              <w:rPr>
                <w:b/>
                <w:color w:val="000000" w:themeColor="text1"/>
                <w:sz w:val="28"/>
                <w:szCs w:val="28"/>
              </w:rPr>
            </w:pPr>
            <w:r w:rsidRPr="007F386A">
              <w:rPr>
                <w:b/>
                <w:noProof/>
                <w:color w:val="000000" w:themeColor="text1"/>
                <w:sz w:val="28"/>
                <w:szCs w:val="28"/>
              </w:rPr>
              <w:lastRenderedPageBreak/>
              <w:drawing>
                <wp:inline distT="0" distB="0" distL="0" distR="0" wp14:anchorId="5096E72E" wp14:editId="482FBFF4">
                  <wp:extent cx="3251200" cy="4279900"/>
                  <wp:effectExtent l="0" t="0" r="6350" b="6350"/>
                  <wp:docPr id="13" name="Рисунок 13" descr="C:\Users\Vinodel\Desktop\Атти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inodel\Desktop\Аттика.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51200" cy="4279900"/>
                          </a:xfrm>
                          <a:prstGeom prst="rect">
                            <a:avLst/>
                          </a:prstGeom>
                          <a:noFill/>
                          <a:ln>
                            <a:noFill/>
                          </a:ln>
                        </pic:spPr>
                      </pic:pic>
                    </a:graphicData>
                  </a:graphic>
                </wp:inline>
              </w:drawing>
            </w:r>
          </w:p>
        </w:tc>
        <w:tc>
          <w:tcPr>
            <w:tcW w:w="5662" w:type="dxa"/>
            <w:tcBorders>
              <w:top w:val="nil"/>
              <w:left w:val="nil"/>
              <w:bottom w:val="nil"/>
              <w:right w:val="nil"/>
            </w:tcBorders>
          </w:tcPr>
          <w:p w:rsidR="008C6136" w:rsidRDefault="008C6136" w:rsidP="00D516ED">
            <w:pPr>
              <w:pStyle w:val="a4"/>
              <w:shd w:val="clear" w:color="auto" w:fill="FFFFFF"/>
              <w:spacing w:before="0" w:beforeAutospacing="0" w:after="0" w:afterAutospacing="0" w:line="293" w:lineRule="atLeast"/>
              <w:jc w:val="both"/>
              <w:rPr>
                <w:color w:val="000000" w:themeColor="text1"/>
                <w:sz w:val="28"/>
                <w:szCs w:val="28"/>
                <w:shd w:val="clear" w:color="auto" w:fill="FFFFFF"/>
              </w:rPr>
            </w:pPr>
          </w:p>
          <w:p w:rsidR="008C6136" w:rsidRDefault="008C6136" w:rsidP="00D516ED">
            <w:pPr>
              <w:pStyle w:val="a4"/>
              <w:shd w:val="clear" w:color="auto" w:fill="FFFFFF"/>
              <w:spacing w:before="0" w:beforeAutospacing="0" w:after="0" w:afterAutospacing="0" w:line="293" w:lineRule="atLeast"/>
              <w:jc w:val="both"/>
              <w:rPr>
                <w:b/>
                <w:color w:val="000000" w:themeColor="text1"/>
                <w:sz w:val="28"/>
                <w:szCs w:val="28"/>
              </w:rPr>
            </w:pPr>
            <w:r w:rsidRPr="002C1F7B">
              <w:rPr>
                <w:rStyle w:val="a5"/>
                <w:color w:val="000000" w:themeColor="text1"/>
                <w:sz w:val="28"/>
                <w:szCs w:val="28"/>
                <w:shd w:val="clear" w:color="auto" w:fill="FFFFFF"/>
              </w:rPr>
              <w:t>Аттика (</w:t>
            </w:r>
            <w:proofErr w:type="spellStart"/>
            <w:r w:rsidRPr="002C1F7B">
              <w:rPr>
                <w:rStyle w:val="a5"/>
                <w:color w:val="000000" w:themeColor="text1"/>
                <w:sz w:val="28"/>
                <w:szCs w:val="28"/>
                <w:shd w:val="clear" w:color="auto" w:fill="FFFFFF"/>
              </w:rPr>
              <w:t>Attica</w:t>
            </w:r>
            <w:proofErr w:type="spellEnd"/>
            <w:r w:rsidRPr="002C1F7B">
              <w:rPr>
                <w:rStyle w:val="a5"/>
                <w:b w:val="0"/>
                <w:color w:val="000000" w:themeColor="text1"/>
                <w:sz w:val="28"/>
                <w:szCs w:val="28"/>
                <w:shd w:val="clear" w:color="auto" w:fill="FFFFFF"/>
              </w:rPr>
              <w:t>)</w:t>
            </w:r>
            <w:r w:rsidRPr="002C1F7B">
              <w:rPr>
                <w:rStyle w:val="apple-converted-space"/>
                <w:color w:val="000000" w:themeColor="text1"/>
                <w:sz w:val="28"/>
                <w:szCs w:val="28"/>
                <w:shd w:val="clear" w:color="auto" w:fill="FFFFFF"/>
              </w:rPr>
              <w:t> </w:t>
            </w:r>
            <w:r w:rsidRPr="002C1F7B">
              <w:rPr>
                <w:color w:val="000000" w:themeColor="text1"/>
                <w:sz w:val="28"/>
                <w:szCs w:val="28"/>
                <w:shd w:val="clear" w:color="auto" w:fill="FFFFFF"/>
              </w:rPr>
              <w:t xml:space="preserve">– бессемянный сорт винограда раннего срока созревания, выведенный В. </w:t>
            </w:r>
            <w:proofErr w:type="spellStart"/>
            <w:r w:rsidRPr="002C1F7B">
              <w:rPr>
                <w:color w:val="000000" w:themeColor="text1"/>
                <w:sz w:val="28"/>
                <w:szCs w:val="28"/>
                <w:shd w:val="clear" w:color="auto" w:fill="FFFFFF"/>
              </w:rPr>
              <w:t>Михосом</w:t>
            </w:r>
            <w:proofErr w:type="spellEnd"/>
            <w:r w:rsidRPr="002C1F7B">
              <w:rPr>
                <w:color w:val="000000" w:themeColor="text1"/>
                <w:sz w:val="28"/>
                <w:szCs w:val="28"/>
                <w:shd w:val="clear" w:color="auto" w:fill="FFFFFF"/>
              </w:rPr>
              <w:t xml:space="preserve"> в Афинском ИВ (Греция). Продолжительность продукционного периода от распускания почек до полной зрелости ягод составляет 118-120 дней. Кусты выше средней силы роста.  Грозди очень крупные, до 30 см длиной, 0,6 — 0,9 кг, плотные, ягода крупная, весом 4-5 г, овальная или продолговатая 25 мм х 19 мм, фиолетового цвета. Мякоть плотная, хрустящая, приятного нейтрального вкуса. Виноград хорошо хранится, с небольшой потерей веса, без развития гнили, побурение гребней появляется на второй неделе. Транспортабельность высокая. Обладает высокой урожайностью, требуется нормирование урожаем. Используется для потребления в свежем виде. Сорт устойчив </w:t>
            </w:r>
          </w:p>
        </w:tc>
      </w:tr>
    </w:tbl>
    <w:p w:rsidR="008C6136" w:rsidRDefault="008C6136" w:rsidP="008C6136">
      <w:pPr>
        <w:pStyle w:val="a4"/>
        <w:shd w:val="clear" w:color="auto" w:fill="FFFFFF"/>
        <w:spacing w:before="0" w:beforeAutospacing="0" w:after="0" w:afterAutospacing="0" w:line="293" w:lineRule="atLeast"/>
        <w:ind w:left="-1418"/>
        <w:jc w:val="both"/>
        <w:rPr>
          <w:color w:val="000000" w:themeColor="text1"/>
          <w:sz w:val="28"/>
          <w:szCs w:val="28"/>
          <w:shd w:val="clear" w:color="auto" w:fill="FFFFFF"/>
        </w:rPr>
      </w:pPr>
      <w:r w:rsidRPr="002C1F7B">
        <w:rPr>
          <w:color w:val="000000" w:themeColor="text1"/>
          <w:sz w:val="28"/>
          <w:szCs w:val="28"/>
          <w:shd w:val="clear" w:color="auto" w:fill="FFFFFF"/>
        </w:rPr>
        <w:t>к серой гнили, к другим грибковым болезням</w:t>
      </w:r>
      <w:r>
        <w:rPr>
          <w:color w:val="000000" w:themeColor="text1"/>
          <w:sz w:val="28"/>
          <w:szCs w:val="28"/>
          <w:shd w:val="clear" w:color="auto" w:fill="FFFFFF"/>
        </w:rPr>
        <w:t>. Т</w:t>
      </w:r>
      <w:r w:rsidRPr="002C1F7B">
        <w:rPr>
          <w:color w:val="000000" w:themeColor="text1"/>
          <w:sz w:val="28"/>
          <w:szCs w:val="28"/>
          <w:shd w:val="clear" w:color="auto" w:fill="FFFFFF"/>
        </w:rPr>
        <w:t>ребуется укрытие кустов на зиму.</w:t>
      </w:r>
    </w:p>
    <w:p w:rsidR="008C6136" w:rsidRDefault="008C6136" w:rsidP="008C6136">
      <w:pPr>
        <w:pStyle w:val="a4"/>
        <w:shd w:val="clear" w:color="auto" w:fill="FFFFFF"/>
        <w:spacing w:before="0" w:beforeAutospacing="0" w:after="0" w:afterAutospacing="0" w:line="293" w:lineRule="atLeast"/>
        <w:ind w:left="-1418"/>
        <w:jc w:val="both"/>
        <w:rPr>
          <w:color w:val="000000" w:themeColor="text1"/>
          <w:sz w:val="28"/>
          <w:szCs w:val="28"/>
          <w:shd w:val="clear" w:color="auto" w:fill="FFFFFF"/>
        </w:rPr>
      </w:pPr>
    </w:p>
    <w:p w:rsidR="008C6136" w:rsidRPr="002C1F7B" w:rsidRDefault="008C6136" w:rsidP="008C6136">
      <w:pPr>
        <w:pStyle w:val="a4"/>
        <w:shd w:val="clear" w:color="auto" w:fill="FFFFFF"/>
        <w:spacing w:before="0" w:beforeAutospacing="0" w:after="0" w:afterAutospacing="0" w:line="293" w:lineRule="atLeast"/>
        <w:ind w:left="-1418"/>
        <w:jc w:val="both"/>
        <w:rPr>
          <w:color w:val="000000" w:themeColor="text1"/>
          <w:sz w:val="28"/>
          <w:szCs w:val="28"/>
        </w:rPr>
      </w:pPr>
    </w:p>
    <w:p w:rsidR="008C6136" w:rsidRDefault="008C6136" w:rsidP="008C6136">
      <w:pPr>
        <w:pStyle w:val="a4"/>
        <w:shd w:val="clear" w:color="auto" w:fill="FFFFFF"/>
        <w:spacing w:before="0" w:beforeAutospacing="0" w:after="0" w:afterAutospacing="0" w:line="293" w:lineRule="atLeast"/>
        <w:ind w:left="-1418"/>
        <w:jc w:val="both"/>
        <w:rPr>
          <w:b/>
          <w:color w:val="000000" w:themeColor="text1"/>
          <w:sz w:val="28"/>
          <w:szCs w:val="28"/>
        </w:rPr>
      </w:pPr>
    </w:p>
    <w:tbl>
      <w:tblPr>
        <w:tblStyle w:val="a6"/>
        <w:tblW w:w="11024" w:type="dxa"/>
        <w:tblInd w:w="-1418" w:type="dxa"/>
        <w:tblLook w:val="04A0" w:firstRow="1" w:lastRow="0" w:firstColumn="1" w:lastColumn="0" w:noHBand="0" w:noVBand="1"/>
      </w:tblPr>
      <w:tblGrid>
        <w:gridCol w:w="3906"/>
        <w:gridCol w:w="7118"/>
      </w:tblGrid>
      <w:tr w:rsidR="008C6136" w:rsidTr="00D516ED">
        <w:trPr>
          <w:trHeight w:val="4772"/>
        </w:trPr>
        <w:tc>
          <w:tcPr>
            <w:tcW w:w="3653" w:type="dxa"/>
            <w:tcBorders>
              <w:top w:val="nil"/>
              <w:left w:val="nil"/>
              <w:bottom w:val="nil"/>
              <w:right w:val="nil"/>
            </w:tcBorders>
          </w:tcPr>
          <w:p w:rsidR="008C6136" w:rsidRDefault="008C6136" w:rsidP="00D516ED">
            <w:pPr>
              <w:pStyle w:val="a4"/>
              <w:spacing w:before="0" w:beforeAutospacing="0" w:after="0" w:afterAutospacing="0" w:line="293" w:lineRule="atLeast"/>
              <w:jc w:val="both"/>
              <w:rPr>
                <w:color w:val="000000" w:themeColor="text1"/>
                <w:sz w:val="28"/>
                <w:szCs w:val="28"/>
                <w:shd w:val="clear" w:color="auto" w:fill="FFFFFF"/>
              </w:rPr>
            </w:pPr>
            <w:r w:rsidRPr="00AD5165">
              <w:rPr>
                <w:noProof/>
                <w:color w:val="000000" w:themeColor="text1"/>
                <w:sz w:val="28"/>
                <w:szCs w:val="28"/>
                <w:shd w:val="clear" w:color="auto" w:fill="FFFFFF"/>
              </w:rPr>
              <w:drawing>
                <wp:inline distT="0" distB="0" distL="0" distR="0" wp14:anchorId="6AE3D139" wp14:editId="40DE72E4">
                  <wp:extent cx="2342515" cy="3000375"/>
                  <wp:effectExtent l="0" t="0" r="635" b="9525"/>
                  <wp:docPr id="15" name="Рисунок 15" descr="C:\Users\Vinodel\Desktop\Надежда АЗ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inodel\Desktop\Надежда АЗОС.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5563" cy="3029896"/>
                          </a:xfrm>
                          <a:prstGeom prst="rect">
                            <a:avLst/>
                          </a:prstGeom>
                          <a:noFill/>
                          <a:ln>
                            <a:noFill/>
                          </a:ln>
                        </pic:spPr>
                      </pic:pic>
                    </a:graphicData>
                  </a:graphic>
                </wp:inline>
              </w:drawing>
            </w:r>
          </w:p>
        </w:tc>
        <w:tc>
          <w:tcPr>
            <w:tcW w:w="7371" w:type="dxa"/>
            <w:tcBorders>
              <w:top w:val="nil"/>
              <w:left w:val="nil"/>
              <w:bottom w:val="nil"/>
              <w:right w:val="nil"/>
            </w:tcBorders>
          </w:tcPr>
          <w:p w:rsidR="008C6136" w:rsidRDefault="008C6136" w:rsidP="00D516ED">
            <w:pPr>
              <w:pStyle w:val="a4"/>
              <w:shd w:val="clear" w:color="auto" w:fill="FFFFFF"/>
              <w:spacing w:before="0" w:beforeAutospacing="0" w:after="0" w:afterAutospacing="0" w:line="293" w:lineRule="atLeast"/>
              <w:jc w:val="both"/>
              <w:rPr>
                <w:color w:val="000000" w:themeColor="text1"/>
                <w:sz w:val="28"/>
                <w:szCs w:val="28"/>
                <w:shd w:val="clear" w:color="auto" w:fill="FFFFFF"/>
              </w:rPr>
            </w:pPr>
            <w:r>
              <w:rPr>
                <w:b/>
                <w:color w:val="000000" w:themeColor="text1"/>
                <w:sz w:val="28"/>
                <w:szCs w:val="28"/>
              </w:rPr>
              <w:t>Надежда АЗОС</w:t>
            </w:r>
            <w:r w:rsidRPr="002F7768">
              <w:rPr>
                <w:color w:val="000000" w:themeColor="text1"/>
                <w:sz w:val="28"/>
                <w:szCs w:val="28"/>
                <w:shd w:val="clear" w:color="auto" w:fill="FFFFFF"/>
              </w:rPr>
              <w:t xml:space="preserve">- сорт винограда столового назначения, </w:t>
            </w:r>
            <w:proofErr w:type="spellStart"/>
            <w:r w:rsidRPr="002F7768">
              <w:rPr>
                <w:color w:val="000000" w:themeColor="text1"/>
                <w:sz w:val="28"/>
                <w:szCs w:val="28"/>
                <w:shd w:val="clear" w:color="auto" w:fill="FFFFFF"/>
              </w:rPr>
              <w:t>раннесреднего</w:t>
            </w:r>
            <w:proofErr w:type="spellEnd"/>
            <w:r w:rsidRPr="002F7768">
              <w:rPr>
                <w:color w:val="000000" w:themeColor="text1"/>
                <w:sz w:val="28"/>
                <w:szCs w:val="28"/>
                <w:shd w:val="clear" w:color="auto" w:fill="FFFFFF"/>
              </w:rPr>
              <w:t xml:space="preserve"> срока созревания. Созревает преимущественно во второй декаде августа или начале третьей. Кусты сильнорослые. Цветок обоеполый. Урожайность 160 центнеров с гектара. Грозди средней плотности или рыхлые, конические или ветвистые (весом 400-600 г). Ягода удлиненно-овальная, простого вкуса, синяя (черная) - 6-8 г. Сахаристость 15-17%, кислотность - 7-8 г/л. Сорт винограда Надежда АЗОС устойчив к</w:t>
            </w:r>
            <w:r w:rsidRPr="002F7768">
              <w:rPr>
                <w:rStyle w:val="apple-converted-space"/>
                <w:color w:val="000000" w:themeColor="text1"/>
                <w:sz w:val="28"/>
                <w:szCs w:val="28"/>
                <w:shd w:val="clear" w:color="auto" w:fill="FFFFFF"/>
              </w:rPr>
              <w:t> </w:t>
            </w:r>
            <w:hyperlink r:id="rId30" w:history="1">
              <w:r w:rsidRPr="002F7768">
                <w:rPr>
                  <w:rStyle w:val="a3"/>
                  <w:color w:val="000000" w:themeColor="text1"/>
                  <w:sz w:val="28"/>
                  <w:szCs w:val="28"/>
                  <w:shd w:val="clear" w:color="auto" w:fill="FFFFFF"/>
                </w:rPr>
                <w:t>милдью</w:t>
              </w:r>
            </w:hyperlink>
            <w:r w:rsidRPr="002F7768">
              <w:rPr>
                <w:color w:val="000000" w:themeColor="text1"/>
                <w:sz w:val="28"/>
                <w:szCs w:val="28"/>
                <w:shd w:val="clear" w:color="auto" w:fill="FFFFFF"/>
              </w:rPr>
              <w:t>,</w:t>
            </w:r>
            <w:r w:rsidRPr="002F7768">
              <w:rPr>
                <w:rStyle w:val="apple-converted-space"/>
                <w:color w:val="000000" w:themeColor="text1"/>
                <w:sz w:val="28"/>
                <w:szCs w:val="28"/>
                <w:shd w:val="clear" w:color="auto" w:fill="FFFFFF"/>
              </w:rPr>
              <w:t> </w:t>
            </w:r>
            <w:hyperlink r:id="rId31" w:history="1">
              <w:r w:rsidRPr="002F7768">
                <w:rPr>
                  <w:rStyle w:val="a3"/>
                  <w:color w:val="000000" w:themeColor="text1"/>
                  <w:sz w:val="28"/>
                  <w:szCs w:val="28"/>
                  <w:shd w:val="clear" w:color="auto" w:fill="FFFFFF"/>
                </w:rPr>
                <w:t>серой гнили</w:t>
              </w:r>
            </w:hyperlink>
            <w:r w:rsidRPr="002F7768">
              <w:rPr>
                <w:rStyle w:val="apple-converted-space"/>
                <w:color w:val="000000" w:themeColor="text1"/>
                <w:sz w:val="28"/>
                <w:szCs w:val="28"/>
                <w:shd w:val="clear" w:color="auto" w:fill="FFFFFF"/>
              </w:rPr>
              <w:t> </w:t>
            </w:r>
            <w:r w:rsidRPr="002F7768">
              <w:rPr>
                <w:color w:val="000000" w:themeColor="text1"/>
                <w:sz w:val="28"/>
                <w:szCs w:val="28"/>
                <w:shd w:val="clear" w:color="auto" w:fill="FFFFFF"/>
              </w:rPr>
              <w:t>ягод, повышенная устойчивость к</w:t>
            </w:r>
            <w:r w:rsidRPr="002F7768">
              <w:rPr>
                <w:rStyle w:val="apple-converted-space"/>
                <w:color w:val="000000" w:themeColor="text1"/>
                <w:sz w:val="28"/>
                <w:szCs w:val="28"/>
                <w:shd w:val="clear" w:color="auto" w:fill="FFFFFF"/>
              </w:rPr>
              <w:t> </w:t>
            </w:r>
            <w:hyperlink r:id="rId32" w:history="1">
              <w:r w:rsidRPr="002F7768">
                <w:rPr>
                  <w:rStyle w:val="a3"/>
                  <w:color w:val="000000" w:themeColor="text1"/>
                  <w:sz w:val="28"/>
                  <w:szCs w:val="28"/>
                  <w:shd w:val="clear" w:color="auto" w:fill="FFFFFF"/>
                </w:rPr>
                <w:t>оидиуму</w:t>
              </w:r>
            </w:hyperlink>
            <w:r w:rsidRPr="002F7768">
              <w:rPr>
                <w:color w:val="000000" w:themeColor="text1"/>
                <w:sz w:val="28"/>
                <w:szCs w:val="28"/>
                <w:shd w:val="clear" w:color="auto" w:fill="FFFFFF"/>
              </w:rPr>
              <w:t>. Средней или ниже средней зимостойкости. На один побег приходится 1,6 соцветия. Черенки Надежды АЗОС слабо окореняются. Имеет высокие показатели товарности и транспортабельности, неплохой сорт винограда.</w:t>
            </w:r>
          </w:p>
          <w:p w:rsidR="008C6136" w:rsidRDefault="008C6136" w:rsidP="00D516ED">
            <w:pPr>
              <w:pStyle w:val="a4"/>
              <w:spacing w:before="0" w:beforeAutospacing="0" w:after="0" w:afterAutospacing="0" w:line="293" w:lineRule="atLeast"/>
              <w:jc w:val="both"/>
              <w:rPr>
                <w:color w:val="000000" w:themeColor="text1"/>
                <w:sz w:val="28"/>
                <w:szCs w:val="28"/>
                <w:shd w:val="clear" w:color="auto" w:fill="FFFFFF"/>
              </w:rPr>
            </w:pPr>
          </w:p>
          <w:p w:rsidR="008C6136" w:rsidRDefault="008C6136" w:rsidP="00D516ED">
            <w:pPr>
              <w:pStyle w:val="a4"/>
              <w:spacing w:before="0" w:beforeAutospacing="0" w:after="0" w:afterAutospacing="0" w:line="293" w:lineRule="atLeast"/>
              <w:jc w:val="both"/>
              <w:rPr>
                <w:color w:val="000000" w:themeColor="text1"/>
                <w:sz w:val="28"/>
                <w:szCs w:val="28"/>
                <w:shd w:val="clear" w:color="auto" w:fill="FFFFFF"/>
              </w:rPr>
            </w:pPr>
          </w:p>
          <w:p w:rsidR="008C6136" w:rsidRDefault="008C6136" w:rsidP="00D516ED">
            <w:pPr>
              <w:pStyle w:val="a4"/>
              <w:spacing w:before="0" w:beforeAutospacing="0" w:after="0" w:afterAutospacing="0" w:line="293" w:lineRule="atLeast"/>
              <w:jc w:val="both"/>
              <w:rPr>
                <w:color w:val="000000" w:themeColor="text1"/>
                <w:sz w:val="28"/>
                <w:szCs w:val="28"/>
                <w:shd w:val="clear" w:color="auto" w:fill="FFFFFF"/>
              </w:rPr>
            </w:pPr>
          </w:p>
        </w:tc>
      </w:tr>
    </w:tbl>
    <w:p w:rsidR="008C6136" w:rsidRDefault="008C6136" w:rsidP="008C6136">
      <w:pPr>
        <w:pStyle w:val="a4"/>
        <w:shd w:val="clear" w:color="auto" w:fill="FFFFFF"/>
        <w:spacing w:before="0" w:beforeAutospacing="0" w:after="0" w:afterAutospacing="0" w:line="293" w:lineRule="atLeast"/>
        <w:ind w:left="-1418"/>
        <w:jc w:val="both"/>
        <w:rPr>
          <w:color w:val="000000" w:themeColor="text1"/>
          <w:sz w:val="28"/>
          <w:szCs w:val="28"/>
          <w:shd w:val="clear" w:color="auto" w:fill="FFFFFF"/>
        </w:rPr>
      </w:pPr>
    </w:p>
    <w:tbl>
      <w:tblPr>
        <w:tblStyle w:val="a6"/>
        <w:tblW w:w="11084" w:type="dxa"/>
        <w:tblInd w:w="-1418" w:type="dxa"/>
        <w:tblLook w:val="04A0" w:firstRow="1" w:lastRow="0" w:firstColumn="1" w:lastColumn="0" w:noHBand="0" w:noVBand="1"/>
      </w:tblPr>
      <w:tblGrid>
        <w:gridCol w:w="4645"/>
        <w:gridCol w:w="6439"/>
      </w:tblGrid>
      <w:tr w:rsidR="008C6136" w:rsidTr="00D516ED">
        <w:trPr>
          <w:trHeight w:val="5802"/>
        </w:trPr>
        <w:tc>
          <w:tcPr>
            <w:tcW w:w="4645" w:type="dxa"/>
            <w:tcBorders>
              <w:top w:val="nil"/>
              <w:left w:val="nil"/>
              <w:bottom w:val="nil"/>
              <w:right w:val="nil"/>
            </w:tcBorders>
          </w:tcPr>
          <w:p w:rsidR="008C6136" w:rsidRDefault="008C6136" w:rsidP="00D516ED">
            <w:pPr>
              <w:pStyle w:val="a4"/>
              <w:spacing w:before="0" w:beforeAutospacing="0" w:after="0" w:afterAutospacing="0" w:line="293" w:lineRule="atLeast"/>
              <w:jc w:val="both"/>
              <w:rPr>
                <w:color w:val="000000" w:themeColor="text1"/>
                <w:sz w:val="28"/>
                <w:szCs w:val="28"/>
                <w:shd w:val="clear" w:color="auto" w:fill="FFFFFF"/>
              </w:rPr>
            </w:pPr>
            <w:r w:rsidRPr="005B506C">
              <w:rPr>
                <w:noProof/>
                <w:color w:val="000000" w:themeColor="text1"/>
                <w:sz w:val="28"/>
                <w:szCs w:val="28"/>
                <w:shd w:val="clear" w:color="auto" w:fill="FFFFFF"/>
              </w:rPr>
              <w:lastRenderedPageBreak/>
              <w:drawing>
                <wp:inline distT="0" distB="0" distL="0" distR="0" wp14:anchorId="30EA5FFC" wp14:editId="2A710124">
                  <wp:extent cx="2784475" cy="3580411"/>
                  <wp:effectExtent l="0" t="0" r="0" b="1270"/>
                  <wp:docPr id="1" name="Рисунок 1" descr="\\Server\папка для обмена документами\!!!!!!Агроном\2016\фото для статьи\оригинал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папка для обмена документами\!!!!!!Агроном\2016\фото для статьи\оригинал (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92722" cy="3591015"/>
                          </a:xfrm>
                          <a:prstGeom prst="rect">
                            <a:avLst/>
                          </a:prstGeom>
                          <a:noFill/>
                          <a:ln>
                            <a:noFill/>
                          </a:ln>
                        </pic:spPr>
                      </pic:pic>
                    </a:graphicData>
                  </a:graphic>
                </wp:inline>
              </w:drawing>
            </w:r>
          </w:p>
        </w:tc>
        <w:tc>
          <w:tcPr>
            <w:tcW w:w="6439" w:type="dxa"/>
            <w:tcBorders>
              <w:top w:val="nil"/>
              <w:left w:val="nil"/>
              <w:bottom w:val="nil"/>
              <w:right w:val="nil"/>
            </w:tcBorders>
          </w:tcPr>
          <w:p w:rsidR="008C6136" w:rsidRPr="005B506C" w:rsidRDefault="008C6136" w:rsidP="00D516ED">
            <w:pPr>
              <w:pStyle w:val="a4"/>
              <w:spacing w:before="0" w:beforeAutospacing="0" w:after="0" w:afterAutospacing="0" w:line="293" w:lineRule="atLeast"/>
              <w:jc w:val="both"/>
              <w:rPr>
                <w:color w:val="000000" w:themeColor="text1"/>
                <w:shd w:val="clear" w:color="auto" w:fill="FFFFFF"/>
              </w:rPr>
            </w:pPr>
            <w:r w:rsidRPr="005B506C">
              <w:rPr>
                <w:b/>
                <w:color w:val="000000" w:themeColor="text1"/>
                <w:sz w:val="28"/>
                <w:szCs w:val="28"/>
                <w:shd w:val="clear" w:color="auto" w:fill="FFFFFF"/>
              </w:rPr>
              <w:t>Оригинал</w:t>
            </w:r>
            <w:r w:rsidRPr="005B506C">
              <w:rPr>
                <w:color w:val="000000" w:themeColor="text1"/>
                <w:sz w:val="28"/>
                <w:szCs w:val="28"/>
                <w:shd w:val="clear" w:color="auto" w:fill="FFFFFF"/>
              </w:rPr>
              <w:t xml:space="preserve"> </w:t>
            </w:r>
            <w:r w:rsidRPr="005B506C">
              <w:rPr>
                <w:color w:val="000000" w:themeColor="text1"/>
                <w:shd w:val="clear" w:color="auto" w:fill="FFFFFF"/>
              </w:rPr>
              <w:t xml:space="preserve">- столовый сорт винограда </w:t>
            </w:r>
            <w:proofErr w:type="gramStart"/>
            <w:r w:rsidRPr="005B506C">
              <w:rPr>
                <w:color w:val="000000" w:themeColor="text1"/>
                <w:shd w:val="clear" w:color="auto" w:fill="FFFFFF"/>
              </w:rPr>
              <w:t>средне-позднего</w:t>
            </w:r>
            <w:proofErr w:type="gramEnd"/>
            <w:r w:rsidRPr="005B506C">
              <w:rPr>
                <w:color w:val="000000" w:themeColor="text1"/>
                <w:shd w:val="clear" w:color="auto" w:fill="FFFFFF"/>
              </w:rPr>
              <w:t xml:space="preserve"> (135-145 дней) срока созревания, сильнорослый. Грозди крупные, 400-600 г, конические, рыхлые и умеренной плотности. Ягоды крупные и очень крупные, 30 x 22 мм, удлиненно-яйцевидные или сосковидные, с заостренными кончиками и перехватом, бело-розовые и розовые на солнце, оригинального декоративного вида, простого вкуса, кожица прочная. Сахаристость 19-21%, кислотность 5-6 г/л, Вызревание побегов хорошее. Плодоносных побегов 65-80%,</w:t>
            </w:r>
            <w:r w:rsidRPr="005B506C">
              <w:rPr>
                <w:rStyle w:val="apple-converted-space"/>
                <w:color w:val="000000" w:themeColor="text1"/>
                <w:shd w:val="clear" w:color="auto" w:fill="FFFFFF"/>
              </w:rPr>
              <w:t> </w:t>
            </w:r>
            <w:hyperlink r:id="rId34" w:history="1">
              <w:r w:rsidRPr="005B506C">
                <w:rPr>
                  <w:rStyle w:val="a3"/>
                  <w:color w:val="000000" w:themeColor="text1"/>
                  <w:shd w:val="clear" w:color="auto" w:fill="FFFFFF"/>
                </w:rPr>
                <w:t>коэффициент плодоносности</w:t>
              </w:r>
            </w:hyperlink>
            <w:r w:rsidRPr="005B506C">
              <w:rPr>
                <w:rStyle w:val="apple-converted-space"/>
                <w:color w:val="000000" w:themeColor="text1"/>
                <w:shd w:val="clear" w:color="auto" w:fill="FFFFFF"/>
              </w:rPr>
              <w:t> </w:t>
            </w:r>
            <w:r w:rsidRPr="005B506C">
              <w:rPr>
                <w:color w:val="000000" w:themeColor="text1"/>
                <w:shd w:val="clear" w:color="auto" w:fill="FFFFFF"/>
              </w:rPr>
              <w:t>1,2 -1,7. Лозы плодоношения обрезают на 8-12</w:t>
            </w:r>
            <w:r w:rsidRPr="005B506C">
              <w:rPr>
                <w:rStyle w:val="apple-converted-space"/>
                <w:color w:val="000000" w:themeColor="text1"/>
                <w:shd w:val="clear" w:color="auto" w:fill="FFFFFF"/>
              </w:rPr>
              <w:t> </w:t>
            </w:r>
            <w:hyperlink r:id="rId35" w:history="1">
              <w:r w:rsidRPr="005B506C">
                <w:rPr>
                  <w:rStyle w:val="a3"/>
                  <w:color w:val="000000" w:themeColor="text1"/>
                  <w:shd w:val="clear" w:color="auto" w:fill="FFFFFF"/>
                </w:rPr>
                <w:t>глазков</w:t>
              </w:r>
            </w:hyperlink>
            <w:r w:rsidRPr="005B506C">
              <w:rPr>
                <w:color w:val="000000" w:themeColor="text1"/>
                <w:shd w:val="clear" w:color="auto" w:fill="FFFFFF"/>
              </w:rPr>
              <w:t xml:space="preserve">. Нагрузка кустов 45-60 глазков с последующим удалением лишних побегов во время проведения первой обломки. Урожайность средняя. </w:t>
            </w:r>
            <w:proofErr w:type="spellStart"/>
            <w:r w:rsidRPr="005B506C">
              <w:rPr>
                <w:color w:val="000000" w:themeColor="text1"/>
                <w:shd w:val="clear" w:color="auto" w:fill="FFFFFF"/>
              </w:rPr>
              <w:t>Укореняемость</w:t>
            </w:r>
            <w:proofErr w:type="spellEnd"/>
            <w:r w:rsidRPr="005B506C">
              <w:rPr>
                <w:color w:val="000000" w:themeColor="text1"/>
                <w:shd w:val="clear" w:color="auto" w:fill="FFFFFF"/>
              </w:rPr>
              <w:t xml:space="preserve"> черенков средняя. Сорт винограда Оригинал устойчив к</w:t>
            </w:r>
            <w:r w:rsidRPr="005B506C">
              <w:rPr>
                <w:rStyle w:val="apple-converted-space"/>
                <w:color w:val="000000" w:themeColor="text1"/>
                <w:shd w:val="clear" w:color="auto" w:fill="FFFFFF"/>
              </w:rPr>
              <w:t> </w:t>
            </w:r>
            <w:hyperlink r:id="rId36" w:history="1">
              <w:r w:rsidRPr="005B506C">
                <w:rPr>
                  <w:rStyle w:val="a3"/>
                  <w:color w:val="000000" w:themeColor="text1"/>
                  <w:shd w:val="clear" w:color="auto" w:fill="FFFFFF"/>
                </w:rPr>
                <w:t>милдью</w:t>
              </w:r>
            </w:hyperlink>
            <w:r w:rsidRPr="005B506C">
              <w:rPr>
                <w:color w:val="000000" w:themeColor="text1"/>
                <w:shd w:val="clear" w:color="auto" w:fill="FFFFFF"/>
              </w:rPr>
              <w:t>,</w:t>
            </w:r>
            <w:r w:rsidRPr="005B506C">
              <w:rPr>
                <w:rStyle w:val="apple-converted-space"/>
                <w:color w:val="000000" w:themeColor="text1"/>
                <w:shd w:val="clear" w:color="auto" w:fill="FFFFFF"/>
              </w:rPr>
              <w:t> </w:t>
            </w:r>
            <w:hyperlink r:id="rId37" w:history="1">
              <w:r w:rsidRPr="005B506C">
                <w:rPr>
                  <w:rStyle w:val="a3"/>
                  <w:color w:val="000000" w:themeColor="text1"/>
                  <w:shd w:val="clear" w:color="auto" w:fill="FFFFFF"/>
                </w:rPr>
                <w:t>оидиуму</w:t>
              </w:r>
            </w:hyperlink>
            <w:r w:rsidRPr="005B506C">
              <w:rPr>
                <w:color w:val="000000" w:themeColor="text1"/>
                <w:shd w:val="clear" w:color="auto" w:fill="FFFFFF"/>
              </w:rPr>
              <w:t>, гнили.  Морозоустойчивость средняя, толерантен к</w:t>
            </w:r>
            <w:r w:rsidRPr="005B506C">
              <w:rPr>
                <w:rStyle w:val="apple-converted-space"/>
                <w:color w:val="000000" w:themeColor="text1"/>
                <w:shd w:val="clear" w:color="auto" w:fill="FFFFFF"/>
              </w:rPr>
              <w:t> </w:t>
            </w:r>
            <w:hyperlink r:id="rId38" w:history="1">
              <w:r w:rsidRPr="005B506C">
                <w:rPr>
                  <w:rStyle w:val="a3"/>
                  <w:color w:val="000000" w:themeColor="text1"/>
                  <w:shd w:val="clear" w:color="auto" w:fill="FFFFFF"/>
                </w:rPr>
                <w:t>филлоксере</w:t>
              </w:r>
            </w:hyperlink>
            <w:r w:rsidRPr="005B506C">
              <w:rPr>
                <w:color w:val="000000" w:themeColor="text1"/>
                <w:shd w:val="clear" w:color="auto" w:fill="FFFFFF"/>
              </w:rPr>
              <w:t>. Сорт отзывчив на высокий уровень агротехники и лучше удается на мощных формировках с большим запасом старой древесины.</w:t>
            </w:r>
            <w:r>
              <w:rPr>
                <w:color w:val="000000" w:themeColor="text1"/>
                <w:shd w:val="clear" w:color="auto" w:fill="FFFFFF"/>
              </w:rPr>
              <w:t xml:space="preserve"> </w:t>
            </w:r>
            <w:r w:rsidRPr="005B506C">
              <w:rPr>
                <w:color w:val="000000" w:themeColor="text1"/>
                <w:shd w:val="clear" w:color="auto" w:fill="FFFFFF"/>
              </w:rPr>
              <w:t>Недостатки сорта: много пасынкового урожая</w:t>
            </w:r>
            <w:r>
              <w:rPr>
                <w:color w:val="000000" w:themeColor="text1"/>
                <w:shd w:val="clear" w:color="auto" w:fill="FFFFFF"/>
              </w:rPr>
              <w:t xml:space="preserve"> </w:t>
            </w:r>
            <w:r w:rsidRPr="005B506C">
              <w:rPr>
                <w:color w:val="000000" w:themeColor="text1"/>
                <w:shd w:val="clear" w:color="auto" w:fill="FFFFFF"/>
              </w:rPr>
              <w:t>который не вызревает.</w:t>
            </w:r>
            <w:r>
              <w:rPr>
                <w:color w:val="000000" w:themeColor="text1"/>
                <w:shd w:val="clear" w:color="auto" w:fill="FFFFFF"/>
              </w:rPr>
              <w:t xml:space="preserve"> </w:t>
            </w:r>
            <w:r w:rsidRPr="005B506C">
              <w:rPr>
                <w:color w:val="000000" w:themeColor="text1"/>
                <w:shd w:val="clear" w:color="auto" w:fill="FFFFFF"/>
              </w:rPr>
              <w:t>Если</w:t>
            </w:r>
          </w:p>
        </w:tc>
      </w:tr>
    </w:tbl>
    <w:p w:rsidR="008C6136" w:rsidRDefault="008C6136" w:rsidP="008C6136">
      <w:pPr>
        <w:pStyle w:val="a4"/>
        <w:shd w:val="clear" w:color="auto" w:fill="FFFFFF"/>
        <w:spacing w:before="0" w:beforeAutospacing="0" w:after="0" w:afterAutospacing="0" w:line="293" w:lineRule="atLeast"/>
        <w:ind w:left="-1418"/>
        <w:jc w:val="both"/>
        <w:rPr>
          <w:color w:val="000000" w:themeColor="text1"/>
          <w:sz w:val="28"/>
          <w:szCs w:val="28"/>
          <w:shd w:val="clear" w:color="auto" w:fill="FFFFFF"/>
        </w:rPr>
      </w:pPr>
      <w:r w:rsidRPr="005B506C">
        <w:rPr>
          <w:color w:val="000000" w:themeColor="text1"/>
          <w:shd w:val="clear" w:color="auto" w:fill="FFFFFF"/>
        </w:rPr>
        <w:t xml:space="preserve">во время цветения стоят неблагоприятные погодные условия, то наблюдается большой процент </w:t>
      </w:r>
      <w:proofErr w:type="spellStart"/>
      <w:r w:rsidRPr="005B506C">
        <w:rPr>
          <w:color w:val="000000" w:themeColor="text1"/>
          <w:shd w:val="clear" w:color="auto" w:fill="FFFFFF"/>
        </w:rPr>
        <w:t>горошащихся</w:t>
      </w:r>
      <w:proofErr w:type="spellEnd"/>
      <w:r w:rsidRPr="005B506C">
        <w:rPr>
          <w:color w:val="000000" w:themeColor="text1"/>
          <w:shd w:val="clear" w:color="auto" w:fill="FFFFFF"/>
        </w:rPr>
        <w:t xml:space="preserve"> ягод, что резко снижает товарность. Транспортабельность невысокая из-за слабого прикрепления ягоды к</w:t>
      </w:r>
      <w:r w:rsidRPr="005B506C">
        <w:rPr>
          <w:rStyle w:val="apple-converted-space"/>
          <w:color w:val="000000" w:themeColor="text1"/>
          <w:shd w:val="clear" w:color="auto" w:fill="FFFFFF"/>
        </w:rPr>
        <w:t> </w:t>
      </w:r>
      <w:hyperlink r:id="rId39" w:history="1">
        <w:r w:rsidRPr="005B506C">
          <w:rPr>
            <w:rStyle w:val="a3"/>
            <w:color w:val="000000" w:themeColor="text1"/>
            <w:shd w:val="clear" w:color="auto" w:fill="FFFFFF"/>
          </w:rPr>
          <w:t>плодоножке</w:t>
        </w:r>
      </w:hyperlink>
      <w:r w:rsidRPr="005B506C">
        <w:rPr>
          <w:color w:val="000000" w:themeColor="text1"/>
          <w:shd w:val="clear" w:color="auto" w:fill="FFFFFF"/>
        </w:rPr>
        <w:t>. Красивый внешний вид, несколько жидковата мякоть, кожица толстая.</w:t>
      </w:r>
    </w:p>
    <w:p w:rsidR="008C6136" w:rsidRDefault="008C6136" w:rsidP="008C6136">
      <w:pPr>
        <w:pStyle w:val="a4"/>
        <w:shd w:val="clear" w:color="auto" w:fill="FFFFFF"/>
        <w:spacing w:before="0" w:beforeAutospacing="0" w:after="0" w:afterAutospacing="0" w:line="293" w:lineRule="atLeast"/>
        <w:jc w:val="both"/>
        <w:rPr>
          <w:color w:val="000000" w:themeColor="text1"/>
          <w:sz w:val="28"/>
          <w:szCs w:val="28"/>
          <w:shd w:val="clear" w:color="auto" w:fill="FFFFFF"/>
        </w:rPr>
      </w:pPr>
    </w:p>
    <w:p w:rsidR="008C6136" w:rsidRDefault="008C6136" w:rsidP="008C6136">
      <w:pPr>
        <w:pStyle w:val="a4"/>
        <w:shd w:val="clear" w:color="auto" w:fill="FFFFFF"/>
        <w:spacing w:before="0" w:beforeAutospacing="0" w:after="0" w:afterAutospacing="0" w:line="293" w:lineRule="atLeast"/>
        <w:jc w:val="both"/>
        <w:rPr>
          <w:color w:val="000000" w:themeColor="text1"/>
          <w:sz w:val="28"/>
          <w:szCs w:val="28"/>
          <w:shd w:val="clear" w:color="auto" w:fill="FFFFFF"/>
        </w:rPr>
      </w:pPr>
    </w:p>
    <w:p w:rsidR="008C6136" w:rsidRDefault="008C6136" w:rsidP="008C6136">
      <w:pPr>
        <w:pStyle w:val="a4"/>
        <w:shd w:val="clear" w:color="auto" w:fill="FFFFFF"/>
        <w:spacing w:before="0" w:beforeAutospacing="0" w:after="0" w:afterAutospacing="0" w:line="293" w:lineRule="atLeast"/>
        <w:jc w:val="both"/>
        <w:rPr>
          <w:color w:val="000000" w:themeColor="text1"/>
          <w:sz w:val="28"/>
          <w:szCs w:val="28"/>
          <w:shd w:val="clear" w:color="auto" w:fill="FFFFFF"/>
        </w:rPr>
      </w:pPr>
    </w:p>
    <w:tbl>
      <w:tblPr>
        <w:tblStyle w:val="a6"/>
        <w:tblW w:w="0" w:type="auto"/>
        <w:tblInd w:w="-1418" w:type="dxa"/>
        <w:tblLook w:val="04A0" w:firstRow="1" w:lastRow="0" w:firstColumn="1" w:lastColumn="0" w:noHBand="0" w:noVBand="1"/>
      </w:tblPr>
      <w:tblGrid>
        <w:gridCol w:w="4356"/>
        <w:gridCol w:w="6417"/>
      </w:tblGrid>
      <w:tr w:rsidR="008C6136" w:rsidTr="00D516ED">
        <w:trPr>
          <w:trHeight w:val="3391"/>
        </w:trPr>
        <w:tc>
          <w:tcPr>
            <w:tcW w:w="3704" w:type="dxa"/>
            <w:tcBorders>
              <w:top w:val="nil"/>
              <w:left w:val="nil"/>
              <w:bottom w:val="nil"/>
              <w:right w:val="nil"/>
            </w:tcBorders>
          </w:tcPr>
          <w:p w:rsidR="008C6136" w:rsidRDefault="008C6136" w:rsidP="00D516ED">
            <w:pPr>
              <w:pStyle w:val="a4"/>
              <w:spacing w:before="0" w:beforeAutospacing="0" w:after="0" w:afterAutospacing="0" w:line="293" w:lineRule="atLeast"/>
              <w:jc w:val="both"/>
              <w:rPr>
                <w:color w:val="000000" w:themeColor="text1"/>
                <w:sz w:val="28"/>
                <w:szCs w:val="28"/>
                <w:shd w:val="clear" w:color="auto" w:fill="FFFFFF"/>
              </w:rPr>
            </w:pPr>
            <w:r w:rsidRPr="00A94553">
              <w:rPr>
                <w:noProof/>
                <w:color w:val="000000" w:themeColor="text1"/>
                <w:sz w:val="28"/>
                <w:szCs w:val="28"/>
                <w:shd w:val="clear" w:color="auto" w:fill="FFFFFF"/>
              </w:rPr>
              <w:drawing>
                <wp:inline distT="0" distB="0" distL="0" distR="0" wp14:anchorId="4C459D91" wp14:editId="25BA9533">
                  <wp:extent cx="2628900" cy="2418933"/>
                  <wp:effectExtent l="0" t="0" r="0" b="635"/>
                  <wp:docPr id="17" name="Рисунок 17" descr="\\Server\папка для обмена документами\!!!!!!Агроном\2016\фото для статьи\талисм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rver\папка для обмена документами\!!!!!!Агроном\2016\фото для статьи\талисман.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75740" cy="2462032"/>
                          </a:xfrm>
                          <a:prstGeom prst="rect">
                            <a:avLst/>
                          </a:prstGeom>
                          <a:noFill/>
                          <a:ln>
                            <a:noFill/>
                          </a:ln>
                        </pic:spPr>
                      </pic:pic>
                    </a:graphicData>
                  </a:graphic>
                </wp:inline>
              </w:drawing>
            </w:r>
          </w:p>
        </w:tc>
        <w:tc>
          <w:tcPr>
            <w:tcW w:w="7011" w:type="dxa"/>
            <w:tcBorders>
              <w:top w:val="nil"/>
              <w:left w:val="nil"/>
              <w:bottom w:val="nil"/>
              <w:right w:val="nil"/>
            </w:tcBorders>
          </w:tcPr>
          <w:p w:rsidR="008C6136" w:rsidRDefault="008C6136" w:rsidP="00D516ED">
            <w:pPr>
              <w:pStyle w:val="a4"/>
              <w:shd w:val="clear" w:color="auto" w:fill="FFFFFF"/>
              <w:spacing w:before="0" w:beforeAutospacing="0" w:after="0" w:afterAutospacing="0" w:line="293" w:lineRule="atLeast"/>
              <w:jc w:val="both"/>
              <w:rPr>
                <w:color w:val="000000" w:themeColor="text1"/>
                <w:sz w:val="28"/>
                <w:szCs w:val="28"/>
                <w:shd w:val="clear" w:color="auto" w:fill="FFFFFF"/>
              </w:rPr>
            </w:pPr>
            <w:r w:rsidRPr="00B60C6A">
              <w:rPr>
                <w:b/>
                <w:color w:val="000000" w:themeColor="text1"/>
                <w:sz w:val="28"/>
                <w:szCs w:val="28"/>
                <w:shd w:val="clear" w:color="auto" w:fill="FFFFFF"/>
              </w:rPr>
              <w:t>Талисман</w:t>
            </w:r>
            <w:r w:rsidRPr="00B60C6A">
              <w:rPr>
                <w:color w:val="000000" w:themeColor="text1"/>
                <w:sz w:val="28"/>
                <w:szCs w:val="28"/>
                <w:shd w:val="clear" w:color="auto" w:fill="FFFFFF"/>
              </w:rPr>
              <w:t xml:space="preserve"> - столовая форма винограда, устойчивая к болезням и морозу. Срок созревания </w:t>
            </w:r>
            <w:proofErr w:type="spellStart"/>
            <w:r w:rsidRPr="00B60C6A">
              <w:rPr>
                <w:color w:val="000000" w:themeColor="text1"/>
                <w:sz w:val="28"/>
                <w:szCs w:val="28"/>
                <w:shd w:val="clear" w:color="auto" w:fill="FFFFFF"/>
              </w:rPr>
              <w:t>ранне</w:t>
            </w:r>
            <w:proofErr w:type="spellEnd"/>
            <w:r w:rsidRPr="00B60C6A">
              <w:rPr>
                <w:color w:val="000000" w:themeColor="text1"/>
                <w:sz w:val="28"/>
                <w:szCs w:val="28"/>
                <w:shd w:val="clear" w:color="auto" w:fill="FFFFFF"/>
              </w:rPr>
              <w:t xml:space="preserve">-средний - 127-135 дней). Цветок функционально женского типа, опыляется хорошо, </w:t>
            </w:r>
            <w:proofErr w:type="spellStart"/>
            <w:r w:rsidRPr="00B60C6A">
              <w:rPr>
                <w:color w:val="000000" w:themeColor="text1"/>
                <w:sz w:val="28"/>
                <w:szCs w:val="28"/>
                <w:shd w:val="clear" w:color="auto" w:fill="FFFFFF"/>
              </w:rPr>
              <w:t>горошение</w:t>
            </w:r>
            <w:proofErr w:type="spellEnd"/>
            <w:r w:rsidRPr="00B60C6A">
              <w:rPr>
                <w:color w:val="000000" w:themeColor="text1"/>
                <w:sz w:val="28"/>
                <w:szCs w:val="28"/>
                <w:shd w:val="clear" w:color="auto" w:fill="FFFFFF"/>
              </w:rPr>
              <w:t xml:space="preserve"> незначительное, но в годы с плохими условиями цветения, </w:t>
            </w:r>
            <w:proofErr w:type="spellStart"/>
            <w:r w:rsidRPr="00B60C6A">
              <w:rPr>
                <w:color w:val="000000" w:themeColor="text1"/>
                <w:sz w:val="28"/>
                <w:szCs w:val="28"/>
                <w:shd w:val="clear" w:color="auto" w:fill="FFFFFF"/>
              </w:rPr>
              <w:t>желательнопровести</w:t>
            </w:r>
            <w:proofErr w:type="spellEnd"/>
            <w:r w:rsidRPr="00B60C6A">
              <w:rPr>
                <w:color w:val="000000" w:themeColor="text1"/>
                <w:sz w:val="28"/>
                <w:szCs w:val="28"/>
                <w:shd w:val="clear" w:color="auto" w:fill="FFFFFF"/>
              </w:rPr>
              <w:t xml:space="preserve"> дополнительное опыление.</w:t>
            </w:r>
            <w:r>
              <w:rPr>
                <w:color w:val="000000" w:themeColor="text1"/>
                <w:sz w:val="28"/>
                <w:szCs w:val="28"/>
                <w:shd w:val="clear" w:color="auto" w:fill="FFFFFF"/>
              </w:rPr>
              <w:t xml:space="preserve"> </w:t>
            </w:r>
            <w:r w:rsidRPr="00B60C6A">
              <w:rPr>
                <w:color w:val="000000" w:themeColor="text1"/>
                <w:sz w:val="28"/>
                <w:szCs w:val="28"/>
                <w:shd w:val="clear" w:color="auto" w:fill="FFFFFF"/>
              </w:rPr>
              <w:t>Грозди средней плотности, реже — рыхлые, чаще всего конические, средним весом 800-1100 г (и более). Ягоды у Талисмана очень крупные, 35x31 мм, средний вес 12-16 г, при соответствующем уходе крупнее, белые, гармоничного вкуса, при полном созрева</w:t>
            </w:r>
            <w:r>
              <w:rPr>
                <w:color w:val="000000" w:themeColor="text1"/>
                <w:sz w:val="28"/>
                <w:szCs w:val="28"/>
                <w:shd w:val="clear" w:color="auto" w:fill="FFFFFF"/>
              </w:rPr>
              <w:t>нии появляется мускатный аромат</w:t>
            </w:r>
            <w:r w:rsidRPr="00B60C6A">
              <w:rPr>
                <w:color w:val="000000" w:themeColor="text1"/>
                <w:sz w:val="28"/>
                <w:szCs w:val="28"/>
                <w:shd w:val="clear" w:color="auto" w:fill="FFFFFF"/>
              </w:rPr>
              <w:t xml:space="preserve">. </w:t>
            </w:r>
          </w:p>
        </w:tc>
      </w:tr>
    </w:tbl>
    <w:p w:rsidR="008C6136" w:rsidRPr="00B60C6A" w:rsidRDefault="008C6136" w:rsidP="008C6136">
      <w:pPr>
        <w:pStyle w:val="a4"/>
        <w:shd w:val="clear" w:color="auto" w:fill="FFFFFF"/>
        <w:spacing w:before="0" w:beforeAutospacing="0" w:after="0" w:afterAutospacing="0" w:line="293" w:lineRule="atLeast"/>
        <w:ind w:left="-1418"/>
        <w:jc w:val="both"/>
        <w:rPr>
          <w:b/>
          <w:color w:val="000000" w:themeColor="text1"/>
          <w:sz w:val="28"/>
          <w:szCs w:val="28"/>
        </w:rPr>
      </w:pPr>
      <w:r w:rsidRPr="00B60C6A">
        <w:rPr>
          <w:color w:val="000000" w:themeColor="text1"/>
          <w:sz w:val="28"/>
          <w:szCs w:val="28"/>
          <w:shd w:val="clear" w:color="auto" w:fill="FFFFFF"/>
        </w:rPr>
        <w:t xml:space="preserve">Высокоурожайный. </w:t>
      </w:r>
      <w:proofErr w:type="spellStart"/>
      <w:r w:rsidRPr="00B60C6A">
        <w:rPr>
          <w:color w:val="000000" w:themeColor="text1"/>
          <w:sz w:val="28"/>
          <w:szCs w:val="28"/>
          <w:shd w:val="clear" w:color="auto" w:fill="FFFFFF"/>
        </w:rPr>
        <w:t>Укореняемость</w:t>
      </w:r>
      <w:proofErr w:type="spellEnd"/>
      <w:r w:rsidRPr="00B60C6A">
        <w:rPr>
          <w:color w:val="000000" w:themeColor="text1"/>
          <w:sz w:val="28"/>
          <w:szCs w:val="28"/>
          <w:shd w:val="clear" w:color="auto" w:fill="FFFFFF"/>
        </w:rPr>
        <w:t xml:space="preserve"> черенков очень</w:t>
      </w:r>
      <w:r>
        <w:rPr>
          <w:color w:val="000000" w:themeColor="text1"/>
          <w:sz w:val="28"/>
          <w:szCs w:val="28"/>
          <w:shd w:val="clear" w:color="auto" w:fill="FFFFFF"/>
        </w:rPr>
        <w:t xml:space="preserve"> </w:t>
      </w:r>
      <w:r w:rsidRPr="00B60C6A">
        <w:rPr>
          <w:color w:val="000000" w:themeColor="text1"/>
          <w:sz w:val="28"/>
          <w:szCs w:val="28"/>
          <w:shd w:val="clear" w:color="auto" w:fill="FFFFFF"/>
        </w:rPr>
        <w:t xml:space="preserve">хорошая, саженцы получаются сильнорослые, рано вступают в плодоношение. Обеспечив форме высокий </w:t>
      </w:r>
      <w:proofErr w:type="gramStart"/>
      <w:r w:rsidRPr="00B60C6A">
        <w:rPr>
          <w:color w:val="000000" w:themeColor="text1"/>
          <w:sz w:val="28"/>
          <w:szCs w:val="28"/>
          <w:shd w:val="clear" w:color="auto" w:fill="FFFFFF"/>
        </w:rPr>
        <w:t>агрофон(</w:t>
      </w:r>
      <w:proofErr w:type="gramEnd"/>
      <w:r w:rsidRPr="00B60C6A">
        <w:rPr>
          <w:color w:val="000000" w:themeColor="text1"/>
          <w:sz w:val="28"/>
          <w:szCs w:val="28"/>
          <w:shd w:val="clear" w:color="auto" w:fill="FFFFFF"/>
        </w:rPr>
        <w:t xml:space="preserve">сбалансированное удобрение, полив, подкормки, строгое нормирование урожая, дополнительное опыление в период цветения и т. д.), можно добиться рекордных гроздей и ягод. </w:t>
      </w:r>
      <w:proofErr w:type="spellStart"/>
      <w:r w:rsidRPr="00B60C6A">
        <w:rPr>
          <w:color w:val="000000" w:themeColor="text1"/>
          <w:sz w:val="28"/>
          <w:szCs w:val="28"/>
          <w:shd w:val="clear" w:color="auto" w:fill="FFFFFF"/>
        </w:rPr>
        <w:t>Долговисящий</w:t>
      </w:r>
      <w:proofErr w:type="spellEnd"/>
      <w:r w:rsidRPr="00B60C6A">
        <w:rPr>
          <w:color w:val="000000" w:themeColor="text1"/>
          <w:sz w:val="28"/>
          <w:szCs w:val="28"/>
          <w:shd w:val="clear" w:color="auto" w:fill="FFFFFF"/>
        </w:rPr>
        <w:t xml:space="preserve">. </w:t>
      </w:r>
      <w:proofErr w:type="spellStart"/>
      <w:r w:rsidRPr="00B60C6A">
        <w:rPr>
          <w:color w:val="000000" w:themeColor="text1"/>
          <w:sz w:val="28"/>
          <w:szCs w:val="28"/>
          <w:shd w:val="clear" w:color="auto" w:fill="FFFFFF"/>
        </w:rPr>
        <w:t>Повышенно</w:t>
      </w:r>
      <w:proofErr w:type="spellEnd"/>
      <w:r w:rsidRPr="00B60C6A">
        <w:rPr>
          <w:color w:val="000000" w:themeColor="text1"/>
          <w:sz w:val="28"/>
          <w:szCs w:val="28"/>
          <w:shd w:val="clear" w:color="auto" w:fill="FFFFFF"/>
        </w:rPr>
        <w:t xml:space="preserve"> устойчив </w:t>
      </w:r>
      <w:proofErr w:type="spellStart"/>
      <w:r w:rsidRPr="00B60C6A">
        <w:rPr>
          <w:color w:val="000000" w:themeColor="text1"/>
          <w:sz w:val="28"/>
          <w:szCs w:val="28"/>
          <w:shd w:val="clear" w:color="auto" w:fill="FFFFFF"/>
        </w:rPr>
        <w:t>к</w:t>
      </w:r>
      <w:hyperlink r:id="rId41" w:history="1">
        <w:r w:rsidRPr="00B60C6A">
          <w:rPr>
            <w:rStyle w:val="a3"/>
            <w:color w:val="000000" w:themeColor="text1"/>
            <w:sz w:val="28"/>
            <w:szCs w:val="28"/>
            <w:shd w:val="clear" w:color="auto" w:fill="FFFFFF"/>
          </w:rPr>
          <w:t>милдью</w:t>
        </w:r>
        <w:proofErr w:type="spellEnd"/>
      </w:hyperlink>
      <w:r w:rsidRPr="00B60C6A">
        <w:rPr>
          <w:color w:val="000000" w:themeColor="text1"/>
          <w:sz w:val="28"/>
          <w:szCs w:val="28"/>
          <w:shd w:val="clear" w:color="auto" w:fill="FFFFFF"/>
        </w:rPr>
        <w:t>,</w:t>
      </w:r>
      <w:r w:rsidRPr="00B60C6A">
        <w:rPr>
          <w:rStyle w:val="apple-converted-space"/>
          <w:color w:val="000000" w:themeColor="text1"/>
          <w:sz w:val="28"/>
          <w:szCs w:val="28"/>
          <w:shd w:val="clear" w:color="auto" w:fill="FFFFFF"/>
        </w:rPr>
        <w:t> </w:t>
      </w:r>
      <w:hyperlink r:id="rId42" w:history="1">
        <w:r w:rsidRPr="00B60C6A">
          <w:rPr>
            <w:rStyle w:val="a3"/>
            <w:color w:val="000000" w:themeColor="text1"/>
            <w:sz w:val="28"/>
            <w:szCs w:val="28"/>
            <w:shd w:val="clear" w:color="auto" w:fill="FFFFFF"/>
          </w:rPr>
          <w:t>серой гнили</w:t>
        </w:r>
      </w:hyperlink>
      <w:r w:rsidRPr="00B60C6A">
        <w:rPr>
          <w:color w:val="000000" w:themeColor="text1"/>
          <w:sz w:val="28"/>
          <w:szCs w:val="28"/>
          <w:shd w:val="clear" w:color="auto" w:fill="FFFFFF"/>
        </w:rPr>
        <w:t>, и морозу -25°С.</w:t>
      </w:r>
    </w:p>
    <w:p w:rsidR="008C6136" w:rsidRDefault="008C6136" w:rsidP="008C6136">
      <w:pPr>
        <w:pStyle w:val="a4"/>
        <w:shd w:val="clear" w:color="auto" w:fill="FFFFFF"/>
        <w:spacing w:before="0" w:beforeAutospacing="0" w:after="0" w:afterAutospacing="0" w:line="293" w:lineRule="atLeast"/>
        <w:ind w:left="-1418"/>
        <w:jc w:val="both"/>
        <w:rPr>
          <w:color w:val="000000" w:themeColor="text1"/>
          <w:sz w:val="28"/>
          <w:szCs w:val="28"/>
          <w:shd w:val="clear" w:color="auto" w:fill="FFFFFF"/>
        </w:rPr>
      </w:pPr>
    </w:p>
    <w:tbl>
      <w:tblPr>
        <w:tblStyle w:val="a6"/>
        <w:tblW w:w="0" w:type="auto"/>
        <w:tblInd w:w="-1418" w:type="dxa"/>
        <w:tblLook w:val="04A0" w:firstRow="1" w:lastRow="0" w:firstColumn="1" w:lastColumn="0" w:noHBand="0" w:noVBand="1"/>
      </w:tblPr>
      <w:tblGrid>
        <w:gridCol w:w="4183"/>
        <w:gridCol w:w="6590"/>
      </w:tblGrid>
      <w:tr w:rsidR="008C6136" w:rsidTr="00D516ED">
        <w:trPr>
          <w:trHeight w:val="4111"/>
        </w:trPr>
        <w:tc>
          <w:tcPr>
            <w:tcW w:w="4183" w:type="dxa"/>
            <w:tcBorders>
              <w:top w:val="nil"/>
              <w:left w:val="nil"/>
              <w:bottom w:val="nil"/>
              <w:right w:val="nil"/>
            </w:tcBorders>
          </w:tcPr>
          <w:p w:rsidR="008C6136" w:rsidRDefault="008C6136" w:rsidP="00D516ED">
            <w:pPr>
              <w:pStyle w:val="a4"/>
              <w:spacing w:before="0" w:beforeAutospacing="0" w:after="0" w:afterAutospacing="0" w:line="293" w:lineRule="atLeast"/>
              <w:jc w:val="both"/>
              <w:rPr>
                <w:color w:val="000000" w:themeColor="text1"/>
                <w:sz w:val="28"/>
                <w:szCs w:val="28"/>
                <w:shd w:val="clear" w:color="auto" w:fill="FFFFFF"/>
              </w:rPr>
            </w:pPr>
            <w:r w:rsidRPr="00880E1F">
              <w:rPr>
                <w:noProof/>
                <w:color w:val="000000" w:themeColor="text1"/>
                <w:sz w:val="28"/>
                <w:szCs w:val="28"/>
                <w:shd w:val="clear" w:color="auto" w:fill="FFFFFF"/>
              </w:rPr>
              <w:lastRenderedPageBreak/>
              <w:drawing>
                <wp:inline distT="0" distB="0" distL="0" distR="0" wp14:anchorId="01FA90FC" wp14:editId="0498C3A8">
                  <wp:extent cx="2519363" cy="2671644"/>
                  <wp:effectExtent l="0" t="0" r="0" b="0"/>
                  <wp:docPr id="18" name="Рисунок 18" descr="\\Server\папка для обмена документами\!!!!!!Агроном\2016\фото для статьи\кодрянк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rver\папка для обмена документами\!!!!!!Агроном\2016\фото для статьи\кодрянка (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54360" cy="2708757"/>
                          </a:xfrm>
                          <a:prstGeom prst="rect">
                            <a:avLst/>
                          </a:prstGeom>
                          <a:noFill/>
                          <a:ln>
                            <a:noFill/>
                          </a:ln>
                        </pic:spPr>
                      </pic:pic>
                    </a:graphicData>
                  </a:graphic>
                </wp:inline>
              </w:drawing>
            </w:r>
          </w:p>
        </w:tc>
        <w:tc>
          <w:tcPr>
            <w:tcW w:w="6805" w:type="dxa"/>
            <w:tcBorders>
              <w:top w:val="nil"/>
              <w:left w:val="nil"/>
              <w:bottom w:val="nil"/>
              <w:right w:val="nil"/>
            </w:tcBorders>
          </w:tcPr>
          <w:p w:rsidR="008C6136" w:rsidRDefault="008C6136" w:rsidP="00D516ED">
            <w:pPr>
              <w:pStyle w:val="a4"/>
              <w:shd w:val="clear" w:color="auto" w:fill="FFFFFF"/>
              <w:spacing w:before="0" w:beforeAutospacing="0" w:after="0" w:afterAutospacing="0" w:line="293" w:lineRule="atLeast"/>
              <w:jc w:val="both"/>
              <w:rPr>
                <w:color w:val="000000" w:themeColor="text1"/>
                <w:sz w:val="28"/>
                <w:szCs w:val="28"/>
                <w:shd w:val="clear" w:color="auto" w:fill="FFFFFF"/>
              </w:rPr>
            </w:pPr>
            <w:proofErr w:type="spellStart"/>
            <w:r w:rsidRPr="00BE5801">
              <w:rPr>
                <w:b/>
                <w:color w:val="000000" w:themeColor="text1"/>
                <w:sz w:val="28"/>
                <w:szCs w:val="28"/>
              </w:rPr>
              <w:t>Кодрянка</w:t>
            </w:r>
            <w:proofErr w:type="spellEnd"/>
            <w:r w:rsidRPr="00BE5801">
              <w:rPr>
                <w:b/>
                <w:color w:val="000000" w:themeColor="text1"/>
                <w:sz w:val="28"/>
                <w:szCs w:val="28"/>
              </w:rPr>
              <w:t xml:space="preserve"> </w:t>
            </w:r>
            <w:r w:rsidRPr="00BE5801">
              <w:rPr>
                <w:color w:val="000000" w:themeColor="text1"/>
                <w:sz w:val="28"/>
                <w:szCs w:val="28"/>
              </w:rPr>
              <w:t xml:space="preserve">- сверхранний столовый сорт винограда, с повышенной устойчивостью к болезням. От начала распускания почек до зрелости ягод проходит 110-118 дней. Кусты винограда сильнорослые. Масса грозди 400-600 г, отдельные до 1,5 кг. Ягода крупная 31 x 19 мм, 6-8 г, темно-фиолетовая. Вкус простой, но благодаря плотной мякоти, небольшому количеству легко отделяемых семян, </w:t>
            </w:r>
            <w:proofErr w:type="gramStart"/>
            <w:r w:rsidRPr="00BE5801">
              <w:rPr>
                <w:color w:val="000000" w:themeColor="text1"/>
                <w:sz w:val="28"/>
                <w:szCs w:val="28"/>
              </w:rPr>
              <w:t>кожице</w:t>
            </w:r>
            <w:proofErr w:type="gramEnd"/>
            <w:r w:rsidRPr="00BE5801">
              <w:rPr>
                <w:color w:val="000000" w:themeColor="text1"/>
                <w:sz w:val="28"/>
                <w:szCs w:val="28"/>
              </w:rPr>
              <w:t xml:space="preserve"> не ощущаемой при еде - вкусовые качества хорошие. </w:t>
            </w:r>
            <w:proofErr w:type="spellStart"/>
            <w:r w:rsidRPr="00BE5801">
              <w:rPr>
                <w:color w:val="000000" w:themeColor="text1"/>
                <w:sz w:val="28"/>
                <w:szCs w:val="28"/>
              </w:rPr>
              <w:t>Сахаронакопление</w:t>
            </w:r>
            <w:proofErr w:type="spellEnd"/>
            <w:r w:rsidRPr="00BE5801">
              <w:rPr>
                <w:color w:val="000000" w:themeColor="text1"/>
                <w:sz w:val="28"/>
                <w:szCs w:val="28"/>
              </w:rPr>
              <w:t xml:space="preserve"> до 18-19%, при кислотности 6-7 г/л. Потребительская зрелость наступает быстро: уже при сахаристости 12-14% виноград вполне съедобен, благодаря быстрому снижению кислотности у этого сорта винограда. </w:t>
            </w:r>
          </w:p>
        </w:tc>
      </w:tr>
    </w:tbl>
    <w:p w:rsidR="008C6136" w:rsidRPr="00BE5801" w:rsidRDefault="008C6136" w:rsidP="008C6136">
      <w:pPr>
        <w:pStyle w:val="a4"/>
        <w:shd w:val="clear" w:color="auto" w:fill="FFFFFF"/>
        <w:spacing w:before="0" w:beforeAutospacing="0" w:after="0" w:afterAutospacing="0" w:line="293" w:lineRule="atLeast"/>
        <w:ind w:left="-1418"/>
        <w:jc w:val="both"/>
        <w:rPr>
          <w:color w:val="000000" w:themeColor="text1"/>
          <w:sz w:val="28"/>
          <w:szCs w:val="28"/>
        </w:rPr>
      </w:pPr>
      <w:r w:rsidRPr="00BE5801">
        <w:rPr>
          <w:color w:val="000000" w:themeColor="text1"/>
          <w:sz w:val="28"/>
          <w:szCs w:val="28"/>
        </w:rPr>
        <w:t>Грозди могут долго висеть на кустах без потери вкусовых качеств.</w:t>
      </w:r>
      <w:r>
        <w:rPr>
          <w:color w:val="000000" w:themeColor="text1"/>
          <w:sz w:val="28"/>
          <w:szCs w:val="28"/>
        </w:rPr>
        <w:t xml:space="preserve"> </w:t>
      </w:r>
      <w:r w:rsidRPr="00BE5801">
        <w:rPr>
          <w:color w:val="000000" w:themeColor="text1"/>
          <w:sz w:val="28"/>
          <w:szCs w:val="28"/>
        </w:rPr>
        <w:t xml:space="preserve">У </w:t>
      </w:r>
      <w:proofErr w:type="spellStart"/>
      <w:r w:rsidRPr="00BE5801">
        <w:rPr>
          <w:color w:val="000000" w:themeColor="text1"/>
          <w:sz w:val="28"/>
          <w:szCs w:val="28"/>
        </w:rPr>
        <w:t>Кодрянки</w:t>
      </w:r>
      <w:proofErr w:type="spellEnd"/>
      <w:r w:rsidRPr="00BE5801">
        <w:rPr>
          <w:color w:val="000000" w:themeColor="text1"/>
          <w:sz w:val="28"/>
          <w:szCs w:val="28"/>
        </w:rPr>
        <w:t xml:space="preserve"> есть склонность к </w:t>
      </w:r>
      <w:proofErr w:type="spellStart"/>
      <w:r w:rsidRPr="00BE5801">
        <w:rPr>
          <w:color w:val="000000" w:themeColor="text1"/>
          <w:sz w:val="28"/>
          <w:szCs w:val="28"/>
        </w:rPr>
        <w:t>горошению</w:t>
      </w:r>
      <w:proofErr w:type="spellEnd"/>
      <w:r w:rsidRPr="00BE5801">
        <w:rPr>
          <w:color w:val="000000" w:themeColor="text1"/>
          <w:sz w:val="28"/>
          <w:szCs w:val="28"/>
        </w:rPr>
        <w:t xml:space="preserve">, особенно заметная в неблагоприятные для цветения годы, но для любителей повозиться минус можно превратить в плюс применяя гиббереллин, для получения крупных бессемянных ягод. Урожайность высокая. Устойчивость </w:t>
      </w:r>
      <w:proofErr w:type="spellStart"/>
      <w:r w:rsidRPr="00BE5801">
        <w:rPr>
          <w:color w:val="000000" w:themeColor="text1"/>
          <w:sz w:val="28"/>
          <w:szCs w:val="28"/>
        </w:rPr>
        <w:t>к</w:t>
      </w:r>
      <w:hyperlink r:id="rId44" w:history="1">
        <w:r w:rsidRPr="00BE5801">
          <w:rPr>
            <w:rStyle w:val="a3"/>
            <w:color w:val="000000" w:themeColor="text1"/>
            <w:sz w:val="28"/>
            <w:szCs w:val="28"/>
          </w:rPr>
          <w:t>милдью</w:t>
        </w:r>
        <w:proofErr w:type="spellEnd"/>
      </w:hyperlink>
      <w:r w:rsidRPr="00BE5801">
        <w:rPr>
          <w:rStyle w:val="apple-converted-space"/>
          <w:color w:val="000000" w:themeColor="text1"/>
          <w:sz w:val="28"/>
          <w:szCs w:val="28"/>
        </w:rPr>
        <w:t> </w:t>
      </w:r>
      <w:r w:rsidRPr="00BE5801">
        <w:rPr>
          <w:color w:val="000000" w:themeColor="text1"/>
          <w:sz w:val="28"/>
          <w:szCs w:val="28"/>
        </w:rPr>
        <w:t>у сорта 2,5-3,0 балла, к морозу -22°С. Имея свои прорехи в агробиологии в целом очень достойный сорт винограда для приусадебного виноградарства.</w:t>
      </w:r>
    </w:p>
    <w:p w:rsidR="008C6136" w:rsidRDefault="008C6136" w:rsidP="008C6136">
      <w:pPr>
        <w:pStyle w:val="a4"/>
        <w:shd w:val="clear" w:color="auto" w:fill="FFFFFF"/>
        <w:spacing w:before="0" w:beforeAutospacing="0" w:after="0" w:afterAutospacing="0" w:line="293" w:lineRule="atLeast"/>
        <w:ind w:left="-1418"/>
        <w:jc w:val="both"/>
        <w:rPr>
          <w:color w:val="000000" w:themeColor="text1"/>
          <w:sz w:val="28"/>
          <w:szCs w:val="28"/>
          <w:shd w:val="clear" w:color="auto" w:fill="FFFFFF"/>
        </w:rPr>
      </w:pPr>
    </w:p>
    <w:tbl>
      <w:tblPr>
        <w:tblStyle w:val="a6"/>
        <w:tblW w:w="10882" w:type="dxa"/>
        <w:tblInd w:w="-1418" w:type="dxa"/>
        <w:tblLook w:val="04A0" w:firstRow="1" w:lastRow="0" w:firstColumn="1" w:lastColumn="0" w:noHBand="0" w:noVBand="1"/>
      </w:tblPr>
      <w:tblGrid>
        <w:gridCol w:w="4116"/>
        <w:gridCol w:w="6766"/>
      </w:tblGrid>
      <w:tr w:rsidR="008C6136" w:rsidTr="00D516ED">
        <w:trPr>
          <w:trHeight w:val="1907"/>
        </w:trPr>
        <w:tc>
          <w:tcPr>
            <w:tcW w:w="4116" w:type="dxa"/>
            <w:tcBorders>
              <w:top w:val="nil"/>
              <w:left w:val="nil"/>
              <w:bottom w:val="nil"/>
              <w:right w:val="nil"/>
            </w:tcBorders>
          </w:tcPr>
          <w:p w:rsidR="008C6136" w:rsidRDefault="008C6136" w:rsidP="00D516ED">
            <w:pPr>
              <w:pStyle w:val="a4"/>
              <w:spacing w:before="0" w:beforeAutospacing="0" w:after="0" w:afterAutospacing="0" w:line="293" w:lineRule="atLeast"/>
              <w:jc w:val="both"/>
              <w:rPr>
                <w:color w:val="000000" w:themeColor="text1"/>
                <w:sz w:val="28"/>
                <w:szCs w:val="28"/>
                <w:shd w:val="clear" w:color="auto" w:fill="FFFFFF"/>
              </w:rPr>
            </w:pPr>
            <w:r w:rsidRPr="00880E1F">
              <w:rPr>
                <w:noProof/>
                <w:color w:val="000000" w:themeColor="text1"/>
                <w:sz w:val="28"/>
                <w:szCs w:val="28"/>
                <w:shd w:val="clear" w:color="auto" w:fill="FFFFFF"/>
              </w:rPr>
              <w:drawing>
                <wp:inline distT="0" distB="0" distL="0" distR="0" wp14:anchorId="7396A8AC" wp14:editId="75D1B87F">
                  <wp:extent cx="2471738" cy="3385898"/>
                  <wp:effectExtent l="0" t="0" r="5080" b="5080"/>
                  <wp:docPr id="19" name="Рисунок 19" descr="\\Server\папка для обмена документами\!!!!!!Агроном\2016\фото для статьи\памяти негрул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rver\папка для обмена документами\!!!!!!Агроном\2016\фото для статьи\памяти негруля (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71738" cy="3385898"/>
                          </a:xfrm>
                          <a:prstGeom prst="rect">
                            <a:avLst/>
                          </a:prstGeom>
                          <a:noFill/>
                          <a:ln>
                            <a:noFill/>
                          </a:ln>
                        </pic:spPr>
                      </pic:pic>
                    </a:graphicData>
                  </a:graphic>
                </wp:inline>
              </w:drawing>
            </w:r>
          </w:p>
        </w:tc>
        <w:tc>
          <w:tcPr>
            <w:tcW w:w="6766" w:type="dxa"/>
            <w:tcBorders>
              <w:top w:val="nil"/>
              <w:left w:val="nil"/>
              <w:bottom w:val="nil"/>
              <w:right w:val="nil"/>
            </w:tcBorders>
          </w:tcPr>
          <w:p w:rsidR="008C6136" w:rsidRDefault="008C6136" w:rsidP="00D516ED">
            <w:pPr>
              <w:pStyle w:val="a4"/>
              <w:spacing w:before="0" w:beforeAutospacing="0" w:after="0" w:afterAutospacing="0" w:line="293" w:lineRule="atLeast"/>
              <w:jc w:val="both"/>
              <w:rPr>
                <w:color w:val="000000" w:themeColor="text1"/>
                <w:sz w:val="28"/>
                <w:szCs w:val="28"/>
                <w:shd w:val="clear" w:color="auto" w:fill="FFFFFF"/>
              </w:rPr>
            </w:pPr>
            <w:r>
              <w:rPr>
                <w:b/>
                <w:color w:val="000000" w:themeColor="text1"/>
                <w:sz w:val="28"/>
                <w:szCs w:val="28"/>
              </w:rPr>
              <w:t xml:space="preserve">Памяти </w:t>
            </w:r>
            <w:proofErr w:type="spellStart"/>
            <w:r>
              <w:rPr>
                <w:b/>
                <w:color w:val="000000" w:themeColor="text1"/>
                <w:sz w:val="28"/>
                <w:szCs w:val="28"/>
              </w:rPr>
              <w:t>Негруля</w:t>
            </w:r>
            <w:proofErr w:type="spellEnd"/>
            <w:r w:rsidRPr="006D62C6">
              <w:rPr>
                <w:rFonts w:ascii="Trebuchet MS" w:hAnsi="Trebuchet MS"/>
                <w:color w:val="6B6B6B"/>
                <w:sz w:val="20"/>
                <w:szCs w:val="20"/>
                <w:shd w:val="clear" w:color="auto" w:fill="FFFFFF"/>
              </w:rPr>
              <w:t xml:space="preserve"> </w:t>
            </w:r>
            <w:r w:rsidRPr="00274B3B">
              <w:rPr>
                <w:color w:val="000000" w:themeColor="text1"/>
                <w:sz w:val="28"/>
                <w:szCs w:val="28"/>
                <w:shd w:val="clear" w:color="auto" w:fill="FFFFFF"/>
              </w:rPr>
              <w:t>- чёрный столовый сорт винограда среднего периода созревания с повышенной устойчивостью к</w:t>
            </w:r>
            <w:r w:rsidRPr="00274B3B">
              <w:rPr>
                <w:rStyle w:val="apple-converted-space"/>
                <w:color w:val="000000" w:themeColor="text1"/>
                <w:sz w:val="28"/>
                <w:szCs w:val="28"/>
                <w:shd w:val="clear" w:color="auto" w:fill="FFFFFF"/>
              </w:rPr>
              <w:t> </w:t>
            </w:r>
            <w:proofErr w:type="spellStart"/>
            <w:r w:rsidR="00A42379">
              <w:fldChar w:fldCharType="begin"/>
            </w:r>
            <w:r w:rsidR="00A42379">
              <w:instrText xml:space="preserve"> HYPERLINK "http://vinograd.info/spravka/slovar/mildyu.html" </w:instrText>
            </w:r>
            <w:r w:rsidR="00A42379">
              <w:fldChar w:fldCharType="separate"/>
            </w:r>
            <w:r w:rsidRPr="00274B3B">
              <w:rPr>
                <w:rStyle w:val="a3"/>
                <w:color w:val="000000" w:themeColor="text1"/>
                <w:sz w:val="28"/>
                <w:szCs w:val="28"/>
                <w:shd w:val="clear" w:color="auto" w:fill="FFFFFF"/>
              </w:rPr>
              <w:t>милдью</w:t>
            </w:r>
            <w:r w:rsidR="00A42379">
              <w:rPr>
                <w:rStyle w:val="a3"/>
                <w:color w:val="000000" w:themeColor="text1"/>
                <w:sz w:val="28"/>
                <w:szCs w:val="28"/>
                <w:shd w:val="clear" w:color="auto" w:fill="FFFFFF"/>
              </w:rPr>
              <w:fldChar w:fldCharType="end"/>
            </w:r>
            <w:r w:rsidRPr="00274B3B">
              <w:rPr>
                <w:color w:val="000000" w:themeColor="text1"/>
                <w:sz w:val="28"/>
                <w:szCs w:val="28"/>
                <w:shd w:val="clear" w:color="auto" w:fill="FFFFFF"/>
              </w:rPr>
              <w:t>,</w:t>
            </w:r>
            <w:hyperlink r:id="rId46" w:history="1">
              <w:r w:rsidRPr="00274B3B">
                <w:rPr>
                  <w:rStyle w:val="a3"/>
                  <w:color w:val="000000" w:themeColor="text1"/>
                  <w:sz w:val="28"/>
                  <w:szCs w:val="28"/>
                  <w:shd w:val="clear" w:color="auto" w:fill="FFFFFF"/>
                </w:rPr>
                <w:t>серой</w:t>
              </w:r>
              <w:proofErr w:type="spellEnd"/>
              <w:r w:rsidRPr="00274B3B">
                <w:rPr>
                  <w:rStyle w:val="a3"/>
                  <w:color w:val="000000" w:themeColor="text1"/>
                  <w:sz w:val="28"/>
                  <w:szCs w:val="28"/>
                  <w:shd w:val="clear" w:color="auto" w:fill="FFFFFF"/>
                </w:rPr>
                <w:t xml:space="preserve"> гнили</w:t>
              </w:r>
            </w:hyperlink>
            <w:r w:rsidRPr="00274B3B">
              <w:rPr>
                <w:rStyle w:val="apple-converted-space"/>
                <w:color w:val="000000" w:themeColor="text1"/>
                <w:sz w:val="28"/>
                <w:szCs w:val="28"/>
                <w:shd w:val="clear" w:color="auto" w:fill="FFFFFF"/>
              </w:rPr>
              <w:t> </w:t>
            </w:r>
            <w:r w:rsidRPr="00274B3B">
              <w:rPr>
                <w:color w:val="000000" w:themeColor="text1"/>
                <w:sz w:val="28"/>
                <w:szCs w:val="28"/>
                <w:shd w:val="clear" w:color="auto" w:fill="FFFFFF"/>
              </w:rPr>
              <w:t>ягод,</w:t>
            </w:r>
            <w:r w:rsidRPr="00274B3B">
              <w:rPr>
                <w:rStyle w:val="apple-converted-space"/>
                <w:color w:val="000000" w:themeColor="text1"/>
                <w:sz w:val="28"/>
                <w:szCs w:val="28"/>
                <w:shd w:val="clear" w:color="auto" w:fill="FFFFFF"/>
              </w:rPr>
              <w:t> </w:t>
            </w:r>
            <w:hyperlink r:id="rId47" w:history="1">
              <w:r w:rsidRPr="00274B3B">
                <w:rPr>
                  <w:rStyle w:val="a3"/>
                  <w:color w:val="000000" w:themeColor="text1"/>
                  <w:sz w:val="28"/>
                  <w:szCs w:val="28"/>
                  <w:shd w:val="clear" w:color="auto" w:fill="FFFFFF"/>
                </w:rPr>
                <w:t>оидиуму</w:t>
              </w:r>
            </w:hyperlink>
            <w:r w:rsidRPr="00274B3B">
              <w:rPr>
                <w:color w:val="000000" w:themeColor="text1"/>
                <w:sz w:val="28"/>
                <w:szCs w:val="28"/>
                <w:shd w:val="clear" w:color="auto" w:fill="FFFFFF"/>
              </w:rPr>
              <w:t>,</w:t>
            </w:r>
            <w:r w:rsidRPr="00274B3B">
              <w:rPr>
                <w:rStyle w:val="apple-converted-space"/>
                <w:color w:val="000000" w:themeColor="text1"/>
                <w:sz w:val="28"/>
                <w:szCs w:val="28"/>
                <w:shd w:val="clear" w:color="auto" w:fill="FFFFFF"/>
              </w:rPr>
              <w:t> </w:t>
            </w:r>
            <w:hyperlink r:id="rId48" w:history="1">
              <w:r w:rsidRPr="00274B3B">
                <w:rPr>
                  <w:rStyle w:val="a3"/>
                  <w:color w:val="000000" w:themeColor="text1"/>
                  <w:sz w:val="28"/>
                  <w:szCs w:val="28"/>
                  <w:shd w:val="clear" w:color="auto" w:fill="FFFFFF"/>
                </w:rPr>
                <w:t>филлоксере</w:t>
              </w:r>
            </w:hyperlink>
            <w:r w:rsidRPr="00274B3B">
              <w:rPr>
                <w:color w:val="000000" w:themeColor="text1"/>
                <w:sz w:val="28"/>
                <w:szCs w:val="28"/>
                <w:shd w:val="clear" w:color="auto" w:fill="FFFFFF"/>
              </w:rPr>
              <w:t>,</w:t>
            </w:r>
            <w:r w:rsidRPr="00274B3B">
              <w:rPr>
                <w:rStyle w:val="apple-converted-space"/>
                <w:color w:val="000000" w:themeColor="text1"/>
                <w:sz w:val="28"/>
                <w:szCs w:val="28"/>
                <w:shd w:val="clear" w:color="auto" w:fill="FFFFFF"/>
              </w:rPr>
              <w:t> </w:t>
            </w:r>
            <w:hyperlink r:id="rId49" w:history="1">
              <w:r w:rsidRPr="00274B3B">
                <w:rPr>
                  <w:rStyle w:val="a3"/>
                  <w:color w:val="000000" w:themeColor="text1"/>
                  <w:sz w:val="28"/>
                  <w:szCs w:val="28"/>
                  <w:shd w:val="clear" w:color="auto" w:fill="FFFFFF"/>
                </w:rPr>
                <w:t xml:space="preserve">паутинному </w:t>
              </w:r>
              <w:proofErr w:type="spellStart"/>
              <w:r w:rsidRPr="00274B3B">
                <w:rPr>
                  <w:rStyle w:val="a3"/>
                  <w:color w:val="000000" w:themeColor="text1"/>
                  <w:sz w:val="28"/>
                  <w:szCs w:val="28"/>
                  <w:shd w:val="clear" w:color="auto" w:fill="FFFFFF"/>
                </w:rPr>
                <w:t>клещу</w:t>
              </w:r>
            </w:hyperlink>
            <w:r w:rsidRPr="00274B3B">
              <w:rPr>
                <w:color w:val="000000" w:themeColor="text1"/>
                <w:sz w:val="28"/>
                <w:szCs w:val="28"/>
                <w:shd w:val="clear" w:color="auto" w:fill="FFFFFF"/>
              </w:rPr>
              <w:t>,</w:t>
            </w:r>
            <w:hyperlink r:id="rId50" w:history="1">
              <w:r w:rsidRPr="00274B3B">
                <w:rPr>
                  <w:rStyle w:val="a3"/>
                  <w:color w:val="000000" w:themeColor="text1"/>
                  <w:sz w:val="28"/>
                  <w:szCs w:val="28"/>
                  <w:shd w:val="clear" w:color="auto" w:fill="FFFFFF"/>
                </w:rPr>
                <w:t>листовертке</w:t>
              </w:r>
              <w:proofErr w:type="spellEnd"/>
            </w:hyperlink>
            <w:r w:rsidRPr="00274B3B">
              <w:rPr>
                <w:color w:val="000000" w:themeColor="text1"/>
                <w:sz w:val="28"/>
                <w:szCs w:val="28"/>
                <w:shd w:val="clear" w:color="auto" w:fill="FFFFFF"/>
              </w:rPr>
              <w:t xml:space="preserve">. </w:t>
            </w:r>
            <w:proofErr w:type="gramStart"/>
            <w:r w:rsidRPr="00274B3B">
              <w:rPr>
                <w:color w:val="000000" w:themeColor="text1"/>
                <w:sz w:val="28"/>
                <w:szCs w:val="28"/>
                <w:shd w:val="clear" w:color="auto" w:fill="FFFFFF"/>
              </w:rPr>
              <w:t>Зимостойкость</w:t>
            </w:r>
            <w:proofErr w:type="gramEnd"/>
            <w:r w:rsidRPr="00274B3B">
              <w:rPr>
                <w:color w:val="000000" w:themeColor="text1"/>
                <w:sz w:val="28"/>
                <w:szCs w:val="28"/>
                <w:shd w:val="clear" w:color="auto" w:fill="FFFFFF"/>
              </w:rPr>
              <w:t xml:space="preserve"> повышенная. Урожайность - 105 центнеров с гектара. Средний вес грозди 320 граммов, размер ее 20 x 12 сантиметров.</w:t>
            </w:r>
            <w:r>
              <w:rPr>
                <w:color w:val="000000" w:themeColor="text1"/>
                <w:sz w:val="28"/>
                <w:szCs w:val="28"/>
                <w:shd w:val="clear" w:color="auto" w:fill="FFFFFF"/>
              </w:rPr>
              <w:t xml:space="preserve"> </w:t>
            </w:r>
            <w:r w:rsidRPr="00274B3B">
              <w:rPr>
                <w:color w:val="000000" w:themeColor="text1"/>
                <w:sz w:val="28"/>
                <w:szCs w:val="28"/>
                <w:shd w:val="clear" w:color="auto" w:fill="FFFFFF"/>
              </w:rPr>
              <w:t xml:space="preserve">Грозди средней плотности или рыхлые. Вес ягоды 5-7 грамма, размер 3,0 x 1,9 сантиметра. Грозди и ягоды очень красивые. Вкус простой. Дегустационная оценка свежего винограда 8,5 балла. </w:t>
            </w:r>
            <w:proofErr w:type="spellStart"/>
            <w:r w:rsidRPr="00274B3B">
              <w:rPr>
                <w:color w:val="000000" w:themeColor="text1"/>
                <w:sz w:val="28"/>
                <w:szCs w:val="28"/>
                <w:shd w:val="clear" w:color="auto" w:fill="FFFFFF"/>
              </w:rPr>
              <w:t>Сахаронакопление</w:t>
            </w:r>
            <w:proofErr w:type="spellEnd"/>
            <w:r w:rsidRPr="00274B3B">
              <w:rPr>
                <w:color w:val="000000" w:themeColor="text1"/>
                <w:sz w:val="28"/>
                <w:szCs w:val="28"/>
                <w:shd w:val="clear" w:color="auto" w:fill="FFFFFF"/>
              </w:rPr>
              <w:t xml:space="preserve"> 14,3 процента. Памяти </w:t>
            </w:r>
            <w:proofErr w:type="spellStart"/>
            <w:r w:rsidRPr="00274B3B">
              <w:rPr>
                <w:color w:val="000000" w:themeColor="text1"/>
                <w:sz w:val="28"/>
                <w:szCs w:val="28"/>
                <w:shd w:val="clear" w:color="auto" w:fill="FFFFFF"/>
              </w:rPr>
              <w:t>Негруля</w:t>
            </w:r>
            <w:proofErr w:type="spellEnd"/>
            <w:r w:rsidRPr="00274B3B">
              <w:rPr>
                <w:color w:val="000000" w:themeColor="text1"/>
                <w:sz w:val="28"/>
                <w:szCs w:val="28"/>
                <w:shd w:val="clear" w:color="auto" w:fill="FFFFFF"/>
              </w:rPr>
              <w:t xml:space="preserve"> по сравнению с другими комплексно-устойчивыми сортами требует при обрезке повышенной нагрузки глазками,</w:t>
            </w:r>
            <w:r>
              <w:rPr>
                <w:color w:val="000000" w:themeColor="text1"/>
                <w:sz w:val="28"/>
                <w:szCs w:val="28"/>
                <w:shd w:val="clear" w:color="auto" w:fill="FFFFFF"/>
              </w:rPr>
              <w:t xml:space="preserve"> </w:t>
            </w:r>
            <w:r w:rsidRPr="00274B3B">
              <w:rPr>
                <w:color w:val="000000" w:themeColor="text1"/>
                <w:sz w:val="28"/>
                <w:szCs w:val="28"/>
                <w:shd w:val="clear" w:color="auto" w:fill="FFFFFF"/>
              </w:rPr>
              <w:t xml:space="preserve">так </w:t>
            </w:r>
            <w:proofErr w:type="spellStart"/>
            <w:r w:rsidRPr="00274B3B">
              <w:rPr>
                <w:color w:val="000000" w:themeColor="text1"/>
                <w:sz w:val="28"/>
                <w:szCs w:val="28"/>
                <w:shd w:val="clear" w:color="auto" w:fill="FFFFFF"/>
              </w:rPr>
              <w:t>как</w:t>
            </w:r>
            <w:hyperlink r:id="rId51" w:history="1">
              <w:r w:rsidRPr="00274B3B">
                <w:rPr>
                  <w:rStyle w:val="a3"/>
                  <w:color w:val="000000" w:themeColor="text1"/>
                  <w:sz w:val="28"/>
                  <w:szCs w:val="28"/>
                  <w:shd w:val="clear" w:color="auto" w:fill="FFFFFF"/>
                </w:rPr>
                <w:t>коэффициент</w:t>
              </w:r>
              <w:proofErr w:type="spellEnd"/>
              <w:r w:rsidRPr="00274B3B">
                <w:rPr>
                  <w:rStyle w:val="a3"/>
                  <w:color w:val="000000" w:themeColor="text1"/>
                  <w:sz w:val="28"/>
                  <w:szCs w:val="28"/>
                  <w:shd w:val="clear" w:color="auto" w:fill="FFFFFF"/>
                </w:rPr>
                <w:t xml:space="preserve"> плодоношения</w:t>
              </w:r>
            </w:hyperlink>
            <w:r w:rsidRPr="00274B3B">
              <w:rPr>
                <w:rStyle w:val="apple-converted-space"/>
                <w:color w:val="000000" w:themeColor="text1"/>
                <w:sz w:val="28"/>
                <w:szCs w:val="28"/>
                <w:shd w:val="clear" w:color="auto" w:fill="FFFFFF"/>
              </w:rPr>
              <w:t> </w:t>
            </w:r>
            <w:r w:rsidRPr="00274B3B">
              <w:rPr>
                <w:color w:val="000000" w:themeColor="text1"/>
                <w:sz w:val="28"/>
                <w:szCs w:val="28"/>
                <w:shd w:val="clear" w:color="auto" w:fill="FFFFFF"/>
              </w:rPr>
              <w:t>его сравнительно низкий - 0,7, а</w:t>
            </w:r>
            <w:r>
              <w:rPr>
                <w:color w:val="000000" w:themeColor="text1"/>
                <w:sz w:val="28"/>
                <w:szCs w:val="28"/>
                <w:shd w:val="clear" w:color="auto" w:fill="FFFFFF"/>
              </w:rPr>
              <w:t xml:space="preserve"> </w:t>
            </w:r>
            <w:hyperlink r:id="rId52" w:history="1">
              <w:r w:rsidRPr="00274B3B">
                <w:rPr>
                  <w:rStyle w:val="a3"/>
                  <w:color w:val="000000" w:themeColor="text1"/>
                  <w:sz w:val="28"/>
                  <w:szCs w:val="28"/>
                  <w:shd w:val="clear" w:color="auto" w:fill="FFFFFF"/>
                </w:rPr>
                <w:t>коэффициент плодоносности</w:t>
              </w:r>
            </w:hyperlink>
            <w:r w:rsidRPr="00274B3B">
              <w:rPr>
                <w:rStyle w:val="apple-converted-space"/>
                <w:color w:val="000000" w:themeColor="text1"/>
                <w:sz w:val="28"/>
                <w:szCs w:val="28"/>
                <w:shd w:val="clear" w:color="auto" w:fill="FFFFFF"/>
              </w:rPr>
              <w:t> </w:t>
            </w:r>
            <w:r w:rsidRPr="00274B3B">
              <w:rPr>
                <w:color w:val="000000" w:themeColor="text1"/>
                <w:sz w:val="28"/>
                <w:szCs w:val="28"/>
                <w:shd w:val="clear" w:color="auto" w:fill="FFFFFF"/>
              </w:rPr>
              <w:t>1,2.</w:t>
            </w:r>
          </w:p>
        </w:tc>
      </w:tr>
    </w:tbl>
    <w:p w:rsidR="008C6136" w:rsidRDefault="008C6136" w:rsidP="008C6136">
      <w:pPr>
        <w:ind w:left="-1418"/>
        <w:contextualSpacing/>
        <w:jc w:val="both"/>
        <w:rPr>
          <w:rFonts w:ascii="Times New Roman" w:hAnsi="Times New Roman" w:cs="Times New Roman"/>
          <w:color w:val="000000" w:themeColor="text1"/>
          <w:sz w:val="28"/>
          <w:szCs w:val="28"/>
          <w:shd w:val="clear" w:color="auto" w:fill="FFFFFF"/>
        </w:rPr>
      </w:pPr>
      <w:r w:rsidRPr="00274B3B">
        <w:rPr>
          <w:rFonts w:ascii="Times New Roman" w:hAnsi="Times New Roman" w:cs="Times New Roman"/>
          <w:color w:val="000000" w:themeColor="text1"/>
          <w:sz w:val="28"/>
          <w:szCs w:val="28"/>
          <w:shd w:val="clear" w:color="auto" w:fill="FFFFFF"/>
        </w:rPr>
        <w:t xml:space="preserve">Отработав сортовую агротехнику, урожайность сорта можно существенно поднять. У сорта винограда Памяти </w:t>
      </w:r>
      <w:proofErr w:type="spellStart"/>
      <w:r w:rsidRPr="00274B3B">
        <w:rPr>
          <w:rFonts w:ascii="Times New Roman" w:hAnsi="Times New Roman" w:cs="Times New Roman"/>
          <w:color w:val="000000" w:themeColor="text1"/>
          <w:sz w:val="28"/>
          <w:szCs w:val="28"/>
          <w:shd w:val="clear" w:color="auto" w:fill="FFFFFF"/>
        </w:rPr>
        <w:t>Негруля</w:t>
      </w:r>
      <w:proofErr w:type="spellEnd"/>
      <w:r w:rsidRPr="00274B3B">
        <w:rPr>
          <w:rFonts w:ascii="Times New Roman" w:hAnsi="Times New Roman" w:cs="Times New Roman"/>
          <w:color w:val="000000" w:themeColor="text1"/>
          <w:sz w:val="28"/>
          <w:szCs w:val="28"/>
          <w:shd w:val="clear" w:color="auto" w:fill="FFFFFF"/>
        </w:rPr>
        <w:t xml:space="preserve"> высокая товарность и транспортабельность, он может длительно и с малым процентом отходов храниться в холодильнике. Куст сильнорослый. Вызревание лозы хорошее. Аффинитет с подвойными сортами хороший.</w:t>
      </w:r>
    </w:p>
    <w:p w:rsidR="008C6136" w:rsidRDefault="008C6136" w:rsidP="008C6136">
      <w:pPr>
        <w:ind w:left="-1418"/>
        <w:contextualSpacing/>
        <w:jc w:val="both"/>
        <w:rPr>
          <w:rFonts w:ascii="Times New Roman" w:hAnsi="Times New Roman" w:cs="Times New Roman"/>
          <w:color w:val="000000" w:themeColor="text1"/>
          <w:sz w:val="28"/>
          <w:szCs w:val="28"/>
          <w:shd w:val="clear" w:color="auto" w:fill="FFFFFF"/>
        </w:rPr>
      </w:pPr>
    </w:p>
    <w:tbl>
      <w:tblPr>
        <w:tblStyle w:val="a6"/>
        <w:tblW w:w="11240" w:type="dxa"/>
        <w:tblInd w:w="-1418" w:type="dxa"/>
        <w:tblLook w:val="04A0" w:firstRow="1" w:lastRow="0" w:firstColumn="1" w:lastColumn="0" w:noHBand="0" w:noVBand="1"/>
      </w:tblPr>
      <w:tblGrid>
        <w:gridCol w:w="4145"/>
        <w:gridCol w:w="6843"/>
        <w:gridCol w:w="252"/>
      </w:tblGrid>
      <w:tr w:rsidR="008C6136" w:rsidTr="00D516ED">
        <w:trPr>
          <w:trHeight w:val="5220"/>
        </w:trPr>
        <w:tc>
          <w:tcPr>
            <w:tcW w:w="4145" w:type="dxa"/>
            <w:tcBorders>
              <w:top w:val="nil"/>
              <w:left w:val="nil"/>
              <w:bottom w:val="nil"/>
              <w:right w:val="nil"/>
            </w:tcBorders>
          </w:tcPr>
          <w:p w:rsidR="008C6136" w:rsidRDefault="008C6136" w:rsidP="00D516ED">
            <w:pPr>
              <w:contextualSpacing/>
              <w:jc w:val="both"/>
              <w:rPr>
                <w:rFonts w:ascii="Times New Roman" w:hAnsi="Times New Roman" w:cs="Times New Roman"/>
                <w:color w:val="000000" w:themeColor="text1"/>
                <w:sz w:val="28"/>
                <w:szCs w:val="28"/>
                <w:shd w:val="clear" w:color="auto" w:fill="FFFFFF"/>
              </w:rPr>
            </w:pPr>
            <w:r w:rsidRPr="0006726E">
              <w:rPr>
                <w:rFonts w:ascii="Times New Roman" w:hAnsi="Times New Roman" w:cs="Times New Roman"/>
                <w:noProof/>
                <w:color w:val="000000" w:themeColor="text1"/>
                <w:sz w:val="28"/>
                <w:szCs w:val="28"/>
                <w:shd w:val="clear" w:color="auto" w:fill="FFFFFF"/>
                <w:lang w:eastAsia="ru-RU"/>
              </w:rPr>
              <w:lastRenderedPageBreak/>
              <w:drawing>
                <wp:inline distT="0" distB="0" distL="0" distR="0" wp14:anchorId="099FD1F5" wp14:editId="5346542F">
                  <wp:extent cx="2420648" cy="3166745"/>
                  <wp:effectExtent l="0" t="0" r="0" b="0"/>
                  <wp:docPr id="20" name="Рисунок 20" descr="\\Server\папка для обмена документами\!!!!!!Агроном\2016\фото для статьи\пре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rver\папка для обмена документами\!!!!!!Агроном\2016\фото для статьи\преображение.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28106" cy="3176502"/>
                          </a:xfrm>
                          <a:prstGeom prst="rect">
                            <a:avLst/>
                          </a:prstGeom>
                          <a:noFill/>
                          <a:ln>
                            <a:noFill/>
                          </a:ln>
                        </pic:spPr>
                      </pic:pic>
                    </a:graphicData>
                  </a:graphic>
                </wp:inline>
              </w:drawing>
            </w:r>
          </w:p>
        </w:tc>
        <w:tc>
          <w:tcPr>
            <w:tcW w:w="6843" w:type="dxa"/>
            <w:tcBorders>
              <w:top w:val="nil"/>
              <w:left w:val="nil"/>
              <w:bottom w:val="nil"/>
              <w:right w:val="nil"/>
            </w:tcBorders>
          </w:tcPr>
          <w:p w:rsidR="008C6136" w:rsidRDefault="008C6136" w:rsidP="00D516ED">
            <w:pPr>
              <w:contextualSpacing/>
              <w:jc w:val="both"/>
              <w:rPr>
                <w:rFonts w:ascii="Times New Roman" w:hAnsi="Times New Roman" w:cs="Times New Roman"/>
                <w:color w:val="000000" w:themeColor="text1"/>
                <w:sz w:val="28"/>
                <w:szCs w:val="28"/>
                <w:shd w:val="clear" w:color="auto" w:fill="FFFFFF"/>
              </w:rPr>
            </w:pPr>
            <w:r w:rsidRPr="00274B3B">
              <w:rPr>
                <w:rFonts w:ascii="Times New Roman" w:hAnsi="Times New Roman" w:cs="Times New Roman"/>
                <w:b/>
                <w:color w:val="000000" w:themeColor="text1"/>
                <w:sz w:val="28"/>
                <w:szCs w:val="28"/>
                <w:shd w:val="clear" w:color="auto" w:fill="FFFFFF"/>
              </w:rPr>
              <w:t>Преображение</w:t>
            </w:r>
            <w:r w:rsidRPr="00274B3B">
              <w:rPr>
                <w:rStyle w:val="apple-converted-space"/>
                <w:rFonts w:ascii="Times New Roman" w:hAnsi="Times New Roman" w:cs="Times New Roman"/>
                <w:b/>
                <w:color w:val="000000" w:themeColor="text1"/>
                <w:sz w:val="28"/>
                <w:szCs w:val="28"/>
                <w:shd w:val="clear" w:color="auto" w:fill="FFFFFF"/>
              </w:rPr>
              <w:t> </w:t>
            </w:r>
            <w:r w:rsidRPr="00274B3B">
              <w:rPr>
                <w:rFonts w:ascii="Times New Roman" w:hAnsi="Times New Roman" w:cs="Times New Roman"/>
                <w:color w:val="000000" w:themeColor="text1"/>
                <w:sz w:val="28"/>
                <w:szCs w:val="28"/>
                <w:shd w:val="clear" w:color="auto" w:fill="FFFFFF"/>
              </w:rPr>
              <w:t xml:space="preserve">– гибридная форма винограда любительской селекции, очень раннего срока созревания. Куст очень большой силы роста с очень высокой </w:t>
            </w:r>
            <w:proofErr w:type="spellStart"/>
            <w:r w:rsidRPr="00274B3B">
              <w:rPr>
                <w:rFonts w:ascii="Times New Roman" w:hAnsi="Times New Roman" w:cs="Times New Roman"/>
                <w:color w:val="000000" w:themeColor="text1"/>
                <w:sz w:val="28"/>
                <w:szCs w:val="28"/>
                <w:shd w:val="clear" w:color="auto" w:fill="FFFFFF"/>
              </w:rPr>
              <w:t>пасынкообразовательной</w:t>
            </w:r>
            <w:proofErr w:type="spellEnd"/>
            <w:r w:rsidRPr="00274B3B">
              <w:rPr>
                <w:rFonts w:ascii="Times New Roman" w:hAnsi="Times New Roman" w:cs="Times New Roman"/>
                <w:color w:val="000000" w:themeColor="text1"/>
                <w:sz w:val="28"/>
                <w:szCs w:val="28"/>
                <w:shd w:val="clear" w:color="auto" w:fill="FFFFFF"/>
              </w:rPr>
              <w:t xml:space="preserve"> способностью. Цветок обоеполый. Грозди конические или бесформенные, средней плотности, иногда рыхлые, массой 700-1500 г. Ягоды удлиненно-овальные, очень крупные, средней массой 13,9 г, розовые, гармоничного вкуса. Мякоть сочно-мясистая, кожица средней толщины.</w:t>
            </w:r>
            <w:r>
              <w:rPr>
                <w:rFonts w:ascii="Times New Roman" w:hAnsi="Times New Roman" w:cs="Times New Roman"/>
                <w:color w:val="000000" w:themeColor="text1"/>
                <w:sz w:val="28"/>
                <w:szCs w:val="28"/>
                <w:shd w:val="clear" w:color="auto" w:fill="FFFFFF"/>
              </w:rPr>
              <w:t xml:space="preserve"> </w:t>
            </w:r>
            <w:r w:rsidRPr="00274B3B">
              <w:rPr>
                <w:rFonts w:ascii="Times New Roman" w:hAnsi="Times New Roman" w:cs="Times New Roman"/>
                <w:color w:val="000000" w:themeColor="text1"/>
                <w:sz w:val="28"/>
                <w:szCs w:val="28"/>
                <w:shd w:val="clear" w:color="auto" w:fill="FFFFFF"/>
              </w:rPr>
              <w:t>Сахаристость сока ягод 17-19 г/100 см</w:t>
            </w:r>
            <w:r w:rsidRPr="00274B3B">
              <w:rPr>
                <w:rFonts w:ascii="Times New Roman" w:hAnsi="Times New Roman" w:cs="Times New Roman"/>
                <w:color w:val="000000" w:themeColor="text1"/>
                <w:sz w:val="28"/>
                <w:szCs w:val="28"/>
                <w:shd w:val="clear" w:color="auto" w:fill="FFFFFF"/>
                <w:vertAlign w:val="superscript"/>
              </w:rPr>
              <w:t>3</w:t>
            </w:r>
            <w:r w:rsidRPr="00274B3B">
              <w:rPr>
                <w:rFonts w:ascii="Times New Roman" w:hAnsi="Times New Roman" w:cs="Times New Roman"/>
                <w:color w:val="000000" w:themeColor="text1"/>
                <w:sz w:val="28"/>
                <w:szCs w:val="28"/>
                <w:shd w:val="clear" w:color="auto" w:fill="FFFFFF"/>
              </w:rPr>
              <w:t>, кислотность 6-7 г/дм</w:t>
            </w:r>
            <w:r w:rsidRPr="00274B3B">
              <w:rPr>
                <w:rFonts w:ascii="Times New Roman" w:hAnsi="Times New Roman" w:cs="Times New Roman"/>
                <w:color w:val="000000" w:themeColor="text1"/>
                <w:sz w:val="28"/>
                <w:szCs w:val="28"/>
                <w:shd w:val="clear" w:color="auto" w:fill="FFFFFF"/>
                <w:vertAlign w:val="superscript"/>
              </w:rPr>
              <w:t>3</w:t>
            </w:r>
            <w:r w:rsidRPr="00274B3B">
              <w:rPr>
                <w:rFonts w:ascii="Times New Roman" w:hAnsi="Times New Roman" w:cs="Times New Roman"/>
                <w:color w:val="000000" w:themeColor="text1"/>
                <w:sz w:val="28"/>
                <w:szCs w:val="28"/>
                <w:shd w:val="clear" w:color="auto" w:fill="FFFFFF"/>
              </w:rPr>
              <w:t>. Побеги вызревают удовлетворительно. Устойчивость грибным болезням на уровне 3,5-4 балла, к морозу неустойчив, требует обязательного укрытия кустов на зиму.</w:t>
            </w:r>
            <w:r>
              <w:rPr>
                <w:rFonts w:ascii="Times New Roman" w:hAnsi="Times New Roman" w:cs="Times New Roman"/>
                <w:color w:val="000000" w:themeColor="text1"/>
                <w:sz w:val="28"/>
                <w:szCs w:val="28"/>
                <w:shd w:val="clear" w:color="auto" w:fill="FFFFFF"/>
              </w:rPr>
              <w:t xml:space="preserve">  </w:t>
            </w:r>
            <w:r w:rsidRPr="00274B3B">
              <w:rPr>
                <w:rFonts w:ascii="Times New Roman" w:hAnsi="Times New Roman" w:cs="Times New Roman"/>
                <w:color w:val="000000" w:themeColor="text1"/>
                <w:sz w:val="28"/>
                <w:szCs w:val="28"/>
                <w:shd w:val="clear" w:color="auto" w:fill="FFFFFF"/>
              </w:rPr>
              <w:t>Транспортабельность и товарность очень высокая.</w:t>
            </w:r>
          </w:p>
          <w:p w:rsidR="008C6136" w:rsidRDefault="008C6136" w:rsidP="00D516ED">
            <w:pPr>
              <w:contextualSpacing/>
              <w:jc w:val="both"/>
              <w:rPr>
                <w:rFonts w:ascii="Times New Roman" w:hAnsi="Times New Roman" w:cs="Times New Roman"/>
                <w:color w:val="000000" w:themeColor="text1"/>
                <w:sz w:val="28"/>
                <w:szCs w:val="28"/>
                <w:shd w:val="clear" w:color="auto" w:fill="FFFFFF"/>
              </w:rPr>
            </w:pPr>
          </w:p>
        </w:tc>
        <w:tc>
          <w:tcPr>
            <w:tcW w:w="252" w:type="dxa"/>
            <w:tcBorders>
              <w:top w:val="nil"/>
              <w:left w:val="nil"/>
              <w:bottom w:val="nil"/>
              <w:right w:val="nil"/>
            </w:tcBorders>
          </w:tcPr>
          <w:p w:rsidR="008C6136" w:rsidRDefault="008C6136" w:rsidP="00D516ED">
            <w:pPr>
              <w:contextualSpacing/>
              <w:jc w:val="both"/>
              <w:rPr>
                <w:rFonts w:ascii="Times New Roman" w:hAnsi="Times New Roman" w:cs="Times New Roman"/>
                <w:color w:val="000000" w:themeColor="text1"/>
                <w:sz w:val="28"/>
                <w:szCs w:val="28"/>
                <w:shd w:val="clear" w:color="auto" w:fill="FFFFFF"/>
              </w:rPr>
            </w:pPr>
          </w:p>
        </w:tc>
      </w:tr>
    </w:tbl>
    <w:p w:rsidR="008C6136" w:rsidRDefault="008C6136" w:rsidP="008C6136">
      <w:pPr>
        <w:ind w:left="-1418"/>
        <w:contextualSpacing/>
        <w:jc w:val="both"/>
        <w:rPr>
          <w:rFonts w:ascii="Times New Roman" w:hAnsi="Times New Roman" w:cs="Times New Roman"/>
          <w:color w:val="000000" w:themeColor="text1"/>
          <w:sz w:val="28"/>
          <w:szCs w:val="28"/>
          <w:shd w:val="clear" w:color="auto" w:fill="FFFFFF"/>
        </w:rPr>
      </w:pPr>
    </w:p>
    <w:tbl>
      <w:tblPr>
        <w:tblStyle w:val="a6"/>
        <w:tblW w:w="11008" w:type="dxa"/>
        <w:tblInd w:w="-1418" w:type="dxa"/>
        <w:tblLayout w:type="fixed"/>
        <w:tblLook w:val="04A0" w:firstRow="1" w:lastRow="0" w:firstColumn="1" w:lastColumn="0" w:noHBand="0" w:noVBand="1"/>
      </w:tblPr>
      <w:tblGrid>
        <w:gridCol w:w="4787"/>
        <w:gridCol w:w="6221"/>
      </w:tblGrid>
      <w:tr w:rsidR="008C6136" w:rsidRPr="009D3743" w:rsidTr="00D516ED">
        <w:trPr>
          <w:trHeight w:val="4243"/>
        </w:trPr>
        <w:tc>
          <w:tcPr>
            <w:tcW w:w="4787" w:type="dxa"/>
            <w:tcBorders>
              <w:top w:val="nil"/>
              <w:left w:val="nil"/>
              <w:bottom w:val="nil"/>
              <w:right w:val="nil"/>
            </w:tcBorders>
          </w:tcPr>
          <w:p w:rsidR="008C6136" w:rsidRPr="009D3743" w:rsidRDefault="008C6136" w:rsidP="00D516ED">
            <w:pPr>
              <w:contextualSpacing/>
              <w:jc w:val="both"/>
              <w:rPr>
                <w:rFonts w:ascii="Times New Roman" w:hAnsi="Times New Roman" w:cs="Times New Roman"/>
                <w:color w:val="000000" w:themeColor="text1"/>
                <w:sz w:val="28"/>
                <w:szCs w:val="28"/>
                <w:shd w:val="clear" w:color="auto" w:fill="FFFFFF"/>
              </w:rPr>
            </w:pPr>
            <w:r w:rsidRPr="009D3743">
              <w:rPr>
                <w:rFonts w:ascii="Times New Roman" w:hAnsi="Times New Roman" w:cs="Times New Roman"/>
                <w:noProof/>
                <w:color w:val="000000" w:themeColor="text1"/>
                <w:sz w:val="28"/>
                <w:szCs w:val="28"/>
                <w:shd w:val="clear" w:color="auto" w:fill="FFFFFF"/>
                <w:lang w:eastAsia="ru-RU"/>
              </w:rPr>
              <w:drawing>
                <wp:inline distT="0" distB="0" distL="0" distR="0" wp14:anchorId="4C18610C" wp14:editId="5E4FD842">
                  <wp:extent cx="2981325" cy="3895725"/>
                  <wp:effectExtent l="0" t="0" r="9525" b="9525"/>
                  <wp:docPr id="22" name="Рисунок 22" descr="\\Server\папка для обмена документами\!!!!!!Агроном\2016\фото для статьи\лив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rver\папка для обмена документами\!!!!!!Агроном\2016\фото для статьи\ливия (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81325" cy="3895725"/>
                          </a:xfrm>
                          <a:prstGeom prst="rect">
                            <a:avLst/>
                          </a:prstGeom>
                          <a:noFill/>
                          <a:ln>
                            <a:noFill/>
                          </a:ln>
                        </pic:spPr>
                      </pic:pic>
                    </a:graphicData>
                  </a:graphic>
                </wp:inline>
              </w:drawing>
            </w:r>
          </w:p>
        </w:tc>
        <w:tc>
          <w:tcPr>
            <w:tcW w:w="6221" w:type="dxa"/>
            <w:tcBorders>
              <w:top w:val="nil"/>
              <w:left w:val="nil"/>
              <w:bottom w:val="nil"/>
              <w:right w:val="nil"/>
            </w:tcBorders>
          </w:tcPr>
          <w:p w:rsidR="008C6136" w:rsidRPr="009D3743" w:rsidRDefault="008C6136" w:rsidP="00D516ED">
            <w:pPr>
              <w:contextualSpacing/>
              <w:jc w:val="both"/>
              <w:rPr>
                <w:rFonts w:ascii="Times New Roman" w:hAnsi="Times New Roman" w:cs="Times New Roman"/>
              </w:rPr>
            </w:pPr>
            <w:r w:rsidRPr="009D3743">
              <w:rPr>
                <w:rFonts w:ascii="Times New Roman" w:hAnsi="Times New Roman" w:cs="Times New Roman"/>
                <w:b/>
                <w:color w:val="000000" w:themeColor="text1"/>
                <w:sz w:val="28"/>
                <w:szCs w:val="28"/>
                <w:shd w:val="clear" w:color="auto" w:fill="FFFFFF"/>
              </w:rPr>
              <w:t>Ливия</w:t>
            </w:r>
            <w:r w:rsidRPr="009D3743">
              <w:rPr>
                <w:rFonts w:ascii="Times New Roman" w:hAnsi="Times New Roman" w:cs="Times New Roman"/>
                <w:color w:val="6B6B6B"/>
                <w:sz w:val="20"/>
                <w:szCs w:val="20"/>
              </w:rPr>
              <w:t xml:space="preserve"> </w:t>
            </w:r>
            <w:r w:rsidRPr="009D3743">
              <w:rPr>
                <w:rFonts w:ascii="Times New Roman" w:hAnsi="Times New Roman" w:cs="Times New Roman"/>
                <w:color w:val="000000" w:themeColor="text1"/>
                <w:sz w:val="28"/>
                <w:szCs w:val="28"/>
              </w:rPr>
              <w:t xml:space="preserve">- столовая гибридная форма винограда сверхраннего срока созревания. Цветок обоеполый. Гроздь крупная, длиной 25 см и более, цилиндрическая, средне-рыхлая. Некоторые грозди ветвистые. Ягода в грозди - от овальной до яйцевидной формы. Длина ягоды 28 мм и более, ширина 18–20 мм.  Окрас ягоды – розовый. Мякоть </w:t>
            </w:r>
            <w:proofErr w:type="spellStart"/>
            <w:r w:rsidRPr="009D3743">
              <w:rPr>
                <w:rFonts w:ascii="Times New Roman" w:hAnsi="Times New Roman" w:cs="Times New Roman"/>
                <w:color w:val="000000" w:themeColor="text1"/>
                <w:sz w:val="28"/>
                <w:szCs w:val="28"/>
              </w:rPr>
              <w:t>мясисто</w:t>
            </w:r>
            <w:proofErr w:type="spellEnd"/>
            <w:r w:rsidRPr="009D3743">
              <w:rPr>
                <w:rFonts w:ascii="Times New Roman" w:hAnsi="Times New Roman" w:cs="Times New Roman"/>
                <w:color w:val="000000" w:themeColor="text1"/>
                <w:sz w:val="28"/>
                <w:szCs w:val="28"/>
              </w:rPr>
              <w:t xml:space="preserve">–сочная, с мускатным ароматом и высоким </w:t>
            </w:r>
            <w:proofErr w:type="spellStart"/>
            <w:r w:rsidRPr="009D3743">
              <w:rPr>
                <w:rFonts w:ascii="Times New Roman" w:hAnsi="Times New Roman" w:cs="Times New Roman"/>
                <w:color w:val="000000" w:themeColor="text1"/>
                <w:sz w:val="28"/>
                <w:szCs w:val="28"/>
              </w:rPr>
              <w:t>сахаронакоплением</w:t>
            </w:r>
            <w:proofErr w:type="spellEnd"/>
            <w:r w:rsidRPr="009D3743">
              <w:rPr>
                <w:rFonts w:ascii="Times New Roman" w:hAnsi="Times New Roman" w:cs="Times New Roman"/>
                <w:color w:val="000000" w:themeColor="text1"/>
                <w:sz w:val="28"/>
                <w:szCs w:val="28"/>
              </w:rPr>
              <w:t>.  Кожица при еде не ощущается. В ягодах 1–3 семени, легко отделяющихся от мякоти. Гибридная форма Ливия имеет большие грозди с крупными розовыми ягодами, с ярко выраженным мускатным ароматом, сохраняющимся в ягоде после созревания до 30 дней. Ягода оидиумом практически не поражается.</w:t>
            </w:r>
            <w:r w:rsidRPr="009D3743">
              <w:rPr>
                <w:rFonts w:ascii="Times New Roman" w:hAnsi="Times New Roman" w:cs="Times New Roman"/>
              </w:rPr>
              <w:t xml:space="preserve"> </w:t>
            </w:r>
            <w:r w:rsidRPr="009D3743">
              <w:rPr>
                <w:rFonts w:ascii="Times New Roman" w:hAnsi="Times New Roman" w:cs="Times New Roman"/>
                <w:color w:val="000000" w:themeColor="text1"/>
                <w:sz w:val="28"/>
                <w:szCs w:val="28"/>
              </w:rPr>
              <w:t>Корнесобственные насаждения сильнорослые.</w:t>
            </w:r>
          </w:p>
        </w:tc>
      </w:tr>
    </w:tbl>
    <w:p w:rsidR="008C6136" w:rsidRPr="009D3743" w:rsidRDefault="008C6136" w:rsidP="008C6136">
      <w:pPr>
        <w:pStyle w:val="a4"/>
        <w:shd w:val="clear" w:color="auto" w:fill="FFFFFF"/>
        <w:spacing w:before="0" w:beforeAutospacing="0" w:after="0" w:afterAutospacing="0" w:line="293" w:lineRule="atLeast"/>
        <w:ind w:left="-1418"/>
        <w:jc w:val="both"/>
        <w:rPr>
          <w:color w:val="000000" w:themeColor="text1"/>
          <w:sz w:val="28"/>
          <w:szCs w:val="28"/>
        </w:rPr>
      </w:pPr>
      <w:r w:rsidRPr="009D3743">
        <w:rPr>
          <w:color w:val="000000" w:themeColor="text1"/>
          <w:sz w:val="28"/>
          <w:szCs w:val="28"/>
        </w:rPr>
        <w:t>. Вегетационный период от начала распускания почек до съемной зрелости ягод 105 – 110 дней. Устойчивость Ливии к</w:t>
      </w:r>
      <w:r w:rsidRPr="009D3743">
        <w:rPr>
          <w:rStyle w:val="apple-converted-space"/>
          <w:color w:val="000000" w:themeColor="text1"/>
          <w:sz w:val="28"/>
          <w:szCs w:val="28"/>
        </w:rPr>
        <w:t> </w:t>
      </w:r>
      <w:hyperlink r:id="rId55" w:history="1">
        <w:r w:rsidRPr="009D3743">
          <w:rPr>
            <w:rStyle w:val="a3"/>
            <w:color w:val="000000" w:themeColor="text1"/>
            <w:sz w:val="28"/>
            <w:szCs w:val="28"/>
          </w:rPr>
          <w:t>милдью</w:t>
        </w:r>
      </w:hyperlink>
      <w:r w:rsidRPr="009D3743">
        <w:rPr>
          <w:color w:val="000000" w:themeColor="text1"/>
          <w:sz w:val="28"/>
          <w:szCs w:val="28"/>
        </w:rPr>
        <w:t>,</w:t>
      </w:r>
      <w:r w:rsidRPr="009D3743">
        <w:rPr>
          <w:rStyle w:val="apple-converted-space"/>
          <w:color w:val="000000" w:themeColor="text1"/>
          <w:sz w:val="28"/>
          <w:szCs w:val="28"/>
        </w:rPr>
        <w:t> </w:t>
      </w:r>
      <w:hyperlink r:id="rId56" w:history="1">
        <w:r w:rsidRPr="009D3743">
          <w:rPr>
            <w:rStyle w:val="a3"/>
            <w:color w:val="000000" w:themeColor="text1"/>
            <w:sz w:val="28"/>
            <w:szCs w:val="28"/>
          </w:rPr>
          <w:t>оидиуму</w:t>
        </w:r>
      </w:hyperlink>
      <w:r w:rsidRPr="009D3743">
        <w:rPr>
          <w:rStyle w:val="apple-converted-space"/>
          <w:color w:val="000000" w:themeColor="text1"/>
          <w:sz w:val="28"/>
          <w:szCs w:val="28"/>
        </w:rPr>
        <w:t> </w:t>
      </w:r>
      <w:r w:rsidRPr="009D3743">
        <w:rPr>
          <w:color w:val="000000" w:themeColor="text1"/>
          <w:sz w:val="28"/>
          <w:szCs w:val="28"/>
        </w:rPr>
        <w:t>- 3,5 - 4 балла,). Морозоустойчивость до - 21 °С.</w:t>
      </w:r>
    </w:p>
    <w:p w:rsidR="008C6136" w:rsidRDefault="008C6136" w:rsidP="008C6136">
      <w:pPr>
        <w:pStyle w:val="a4"/>
        <w:shd w:val="clear" w:color="auto" w:fill="FFFFFF"/>
        <w:spacing w:before="0" w:beforeAutospacing="0" w:after="0" w:afterAutospacing="0" w:line="293" w:lineRule="atLeast"/>
        <w:jc w:val="both"/>
        <w:rPr>
          <w:color w:val="000000" w:themeColor="text1"/>
          <w:sz w:val="28"/>
          <w:szCs w:val="28"/>
        </w:rPr>
      </w:pPr>
    </w:p>
    <w:tbl>
      <w:tblPr>
        <w:tblStyle w:val="a6"/>
        <w:tblW w:w="0" w:type="auto"/>
        <w:tblInd w:w="-1418" w:type="dxa"/>
        <w:tblLayout w:type="fixed"/>
        <w:tblLook w:val="04A0" w:firstRow="1" w:lastRow="0" w:firstColumn="1" w:lastColumn="0" w:noHBand="0" w:noVBand="1"/>
      </w:tblPr>
      <w:tblGrid>
        <w:gridCol w:w="3936"/>
        <w:gridCol w:w="7052"/>
      </w:tblGrid>
      <w:tr w:rsidR="008C6136" w:rsidTr="00D516ED">
        <w:trPr>
          <w:trHeight w:val="4099"/>
        </w:trPr>
        <w:tc>
          <w:tcPr>
            <w:tcW w:w="3936" w:type="dxa"/>
            <w:tcBorders>
              <w:right w:val="nil"/>
            </w:tcBorders>
          </w:tcPr>
          <w:p w:rsidR="008C6136" w:rsidRDefault="008C6136" w:rsidP="00D516ED">
            <w:pPr>
              <w:pStyle w:val="a4"/>
              <w:spacing w:before="0" w:beforeAutospacing="0" w:after="0" w:afterAutospacing="0" w:line="293" w:lineRule="atLeast"/>
              <w:jc w:val="both"/>
              <w:rPr>
                <w:color w:val="000000" w:themeColor="text1"/>
                <w:sz w:val="28"/>
                <w:szCs w:val="28"/>
              </w:rPr>
            </w:pPr>
            <w:r w:rsidRPr="009D3743">
              <w:rPr>
                <w:noProof/>
                <w:color w:val="000000" w:themeColor="text1"/>
                <w:sz w:val="28"/>
                <w:szCs w:val="28"/>
              </w:rPr>
              <w:lastRenderedPageBreak/>
              <w:drawing>
                <wp:inline distT="0" distB="0" distL="0" distR="0" wp14:anchorId="38284015" wp14:editId="7B2F32E0">
                  <wp:extent cx="2628900" cy="3629025"/>
                  <wp:effectExtent l="0" t="0" r="0" b="9525"/>
                  <wp:docPr id="23" name="Рисунок 23" descr="\\Server\папка для обмена документами\!!!!!!Агроном\2016\фото для статьи\первенец магарач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rver\папка для обмена документами\!!!!!!Агроном\2016\фото для статьи\первенец магарача (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28900" cy="3629025"/>
                          </a:xfrm>
                          <a:prstGeom prst="rect">
                            <a:avLst/>
                          </a:prstGeom>
                          <a:noFill/>
                          <a:ln>
                            <a:noFill/>
                          </a:ln>
                        </pic:spPr>
                      </pic:pic>
                    </a:graphicData>
                  </a:graphic>
                </wp:inline>
              </w:drawing>
            </w:r>
          </w:p>
        </w:tc>
        <w:tc>
          <w:tcPr>
            <w:tcW w:w="7052" w:type="dxa"/>
            <w:tcBorders>
              <w:top w:val="nil"/>
              <w:left w:val="nil"/>
              <w:bottom w:val="nil"/>
              <w:right w:val="nil"/>
            </w:tcBorders>
          </w:tcPr>
          <w:p w:rsidR="008C6136" w:rsidRDefault="008C6136" w:rsidP="00D516ED">
            <w:pPr>
              <w:pStyle w:val="a4"/>
              <w:spacing w:before="0" w:beforeAutospacing="0" w:after="0" w:afterAutospacing="0" w:line="293" w:lineRule="atLeast"/>
              <w:jc w:val="both"/>
              <w:rPr>
                <w:color w:val="000000" w:themeColor="text1"/>
                <w:sz w:val="28"/>
                <w:szCs w:val="28"/>
              </w:rPr>
            </w:pPr>
            <w:r>
              <w:rPr>
                <w:color w:val="000000" w:themeColor="text1"/>
                <w:sz w:val="28"/>
                <w:szCs w:val="28"/>
              </w:rPr>
              <w:t xml:space="preserve"> </w:t>
            </w:r>
            <w:r>
              <w:rPr>
                <w:b/>
                <w:color w:val="000000" w:themeColor="text1"/>
                <w:sz w:val="28"/>
                <w:szCs w:val="28"/>
              </w:rPr>
              <w:t xml:space="preserve">Первенец </w:t>
            </w:r>
            <w:proofErr w:type="spellStart"/>
            <w:r>
              <w:rPr>
                <w:b/>
                <w:color w:val="000000" w:themeColor="text1"/>
                <w:sz w:val="28"/>
                <w:szCs w:val="28"/>
              </w:rPr>
              <w:t>М</w:t>
            </w:r>
            <w:r w:rsidRPr="00A92A28">
              <w:rPr>
                <w:b/>
                <w:color w:val="000000" w:themeColor="text1"/>
                <w:sz w:val="28"/>
                <w:szCs w:val="28"/>
              </w:rPr>
              <w:t>агарача</w:t>
            </w:r>
            <w:proofErr w:type="spellEnd"/>
            <w:r>
              <w:rPr>
                <w:b/>
                <w:color w:val="000000" w:themeColor="text1"/>
                <w:sz w:val="28"/>
                <w:szCs w:val="28"/>
              </w:rPr>
              <w:t xml:space="preserve"> </w:t>
            </w:r>
            <w:r w:rsidRPr="00A92A28">
              <w:rPr>
                <w:color w:val="000000" w:themeColor="text1"/>
                <w:sz w:val="28"/>
                <w:szCs w:val="28"/>
                <w:shd w:val="clear" w:color="auto" w:fill="FFFFFF"/>
              </w:rPr>
              <w:t xml:space="preserve">- винный сорт винограда, </w:t>
            </w:r>
            <w:proofErr w:type="gramStart"/>
            <w:r w:rsidRPr="00A92A28">
              <w:rPr>
                <w:color w:val="000000" w:themeColor="text1"/>
                <w:sz w:val="28"/>
                <w:szCs w:val="28"/>
                <w:shd w:val="clear" w:color="auto" w:fill="FFFFFF"/>
              </w:rPr>
              <w:t>средне-позднего</w:t>
            </w:r>
            <w:proofErr w:type="gramEnd"/>
            <w:r w:rsidRPr="00A92A28">
              <w:rPr>
                <w:color w:val="000000" w:themeColor="text1"/>
                <w:sz w:val="28"/>
                <w:szCs w:val="28"/>
                <w:shd w:val="clear" w:color="auto" w:fill="FFFFFF"/>
              </w:rPr>
              <w:t xml:space="preserve"> срока созревания, продукционный период 140-145 дней. Вкус приятный, гармоничный. Сахаристость сока ягод 20-22% при кислотности 6-8 г/л. Рост кустов сильный. Вызревание побегов хорошее. Урожайность </w:t>
            </w:r>
            <w:proofErr w:type="gramStart"/>
            <w:r w:rsidRPr="00A92A28">
              <w:rPr>
                <w:color w:val="000000" w:themeColor="text1"/>
                <w:sz w:val="28"/>
                <w:szCs w:val="28"/>
                <w:shd w:val="clear" w:color="auto" w:fill="FFFFFF"/>
              </w:rPr>
              <w:t>высокая..</w:t>
            </w:r>
            <w:proofErr w:type="gramEnd"/>
            <w:r w:rsidRPr="00A92A28">
              <w:rPr>
                <w:color w:val="000000" w:themeColor="text1"/>
                <w:sz w:val="28"/>
                <w:szCs w:val="28"/>
                <w:shd w:val="clear" w:color="auto" w:fill="FFFFFF"/>
              </w:rPr>
              <w:t xml:space="preserve"> Вызревание побегов хорошее, 80-90%, побеги прямостоячие.</w:t>
            </w:r>
            <w:r w:rsidRPr="00A92A28">
              <w:rPr>
                <w:rStyle w:val="apple-converted-space"/>
                <w:color w:val="000000" w:themeColor="text1"/>
                <w:sz w:val="28"/>
                <w:szCs w:val="28"/>
                <w:shd w:val="clear" w:color="auto" w:fill="FFFFFF"/>
              </w:rPr>
              <w:t> </w:t>
            </w:r>
            <w:r w:rsidRPr="00A92A28">
              <w:rPr>
                <w:color w:val="000000" w:themeColor="text1"/>
                <w:sz w:val="28"/>
                <w:szCs w:val="28"/>
                <w:shd w:val="clear" w:color="auto" w:fill="FFFFFF"/>
              </w:rPr>
              <w:t xml:space="preserve"> Урожайность 110-130 ц/га. Морозостойкость </w:t>
            </w:r>
            <w:proofErr w:type="gramStart"/>
            <w:r w:rsidRPr="00A92A28">
              <w:rPr>
                <w:color w:val="000000" w:themeColor="text1"/>
                <w:sz w:val="28"/>
                <w:szCs w:val="28"/>
                <w:shd w:val="clear" w:color="auto" w:fill="FFFFFF"/>
              </w:rPr>
              <w:t>сорта  винограда</w:t>
            </w:r>
            <w:proofErr w:type="gramEnd"/>
            <w:r w:rsidRPr="00A92A28">
              <w:rPr>
                <w:color w:val="000000" w:themeColor="text1"/>
                <w:sz w:val="28"/>
                <w:szCs w:val="28"/>
                <w:shd w:val="clear" w:color="auto" w:fill="FFFFFF"/>
              </w:rPr>
              <w:t xml:space="preserve"> Первенец </w:t>
            </w:r>
            <w:proofErr w:type="spellStart"/>
            <w:r w:rsidRPr="00A92A28">
              <w:rPr>
                <w:color w:val="000000" w:themeColor="text1"/>
                <w:sz w:val="28"/>
                <w:szCs w:val="28"/>
                <w:shd w:val="clear" w:color="auto" w:fill="FFFFFF"/>
              </w:rPr>
              <w:t>Магарача</w:t>
            </w:r>
            <w:proofErr w:type="spellEnd"/>
            <w:r w:rsidRPr="00A92A28">
              <w:rPr>
                <w:color w:val="000000" w:themeColor="text1"/>
                <w:sz w:val="28"/>
                <w:szCs w:val="28"/>
                <w:shd w:val="clear" w:color="auto" w:fill="FFFFFF"/>
              </w:rPr>
              <w:t xml:space="preserve"> средняя -22 -25°С.</w:t>
            </w:r>
            <w:r>
              <w:rPr>
                <w:color w:val="000000" w:themeColor="text1"/>
                <w:sz w:val="28"/>
                <w:szCs w:val="28"/>
                <w:shd w:val="clear" w:color="auto" w:fill="FFFFFF"/>
              </w:rPr>
              <w:t xml:space="preserve"> </w:t>
            </w:r>
            <w:r w:rsidRPr="00A92A28">
              <w:rPr>
                <w:color w:val="000000" w:themeColor="text1"/>
                <w:sz w:val="28"/>
                <w:szCs w:val="28"/>
                <w:shd w:val="clear" w:color="auto" w:fill="FFFFFF"/>
              </w:rPr>
              <w:t xml:space="preserve">Сорт может возделываться в </w:t>
            </w:r>
            <w:proofErr w:type="spellStart"/>
            <w:r w:rsidRPr="00A92A28">
              <w:rPr>
                <w:color w:val="000000" w:themeColor="text1"/>
                <w:sz w:val="28"/>
                <w:szCs w:val="28"/>
                <w:shd w:val="clear" w:color="auto" w:fill="FFFFFF"/>
              </w:rPr>
              <w:t>полуукрывной</w:t>
            </w:r>
            <w:proofErr w:type="spellEnd"/>
            <w:r w:rsidRPr="00A92A28">
              <w:rPr>
                <w:color w:val="000000" w:themeColor="text1"/>
                <w:sz w:val="28"/>
                <w:szCs w:val="28"/>
                <w:shd w:val="clear" w:color="auto" w:fill="FFFFFF"/>
              </w:rPr>
              <w:t xml:space="preserve"> культуре. Устойчивость к</w:t>
            </w:r>
            <w:r w:rsidRPr="00A92A28">
              <w:rPr>
                <w:rStyle w:val="apple-converted-space"/>
                <w:color w:val="000000" w:themeColor="text1"/>
                <w:sz w:val="28"/>
                <w:szCs w:val="28"/>
                <w:shd w:val="clear" w:color="auto" w:fill="FFFFFF"/>
              </w:rPr>
              <w:t> </w:t>
            </w:r>
            <w:hyperlink r:id="rId58" w:history="1">
              <w:r w:rsidRPr="00A92A28">
                <w:rPr>
                  <w:rStyle w:val="a3"/>
                  <w:color w:val="000000" w:themeColor="text1"/>
                  <w:sz w:val="28"/>
                  <w:szCs w:val="28"/>
                  <w:shd w:val="clear" w:color="auto" w:fill="FFFFFF"/>
                </w:rPr>
                <w:t>милдью</w:t>
              </w:r>
            </w:hyperlink>
            <w:r w:rsidRPr="00A92A28">
              <w:rPr>
                <w:rStyle w:val="apple-converted-space"/>
                <w:color w:val="000000" w:themeColor="text1"/>
                <w:sz w:val="28"/>
                <w:szCs w:val="28"/>
                <w:shd w:val="clear" w:color="auto" w:fill="FFFFFF"/>
              </w:rPr>
              <w:t> </w:t>
            </w:r>
            <w:r w:rsidRPr="00A92A28">
              <w:rPr>
                <w:color w:val="000000" w:themeColor="text1"/>
                <w:sz w:val="28"/>
                <w:szCs w:val="28"/>
                <w:shd w:val="clear" w:color="auto" w:fill="FFFFFF"/>
              </w:rPr>
              <w:t>высокая 2,5-3,0 балла, к</w:t>
            </w:r>
            <w:r w:rsidRPr="00A92A28">
              <w:rPr>
                <w:rStyle w:val="apple-converted-space"/>
                <w:color w:val="000000" w:themeColor="text1"/>
                <w:sz w:val="28"/>
                <w:szCs w:val="28"/>
                <w:shd w:val="clear" w:color="auto" w:fill="FFFFFF"/>
              </w:rPr>
              <w:t> </w:t>
            </w:r>
            <w:hyperlink r:id="rId59" w:history="1">
              <w:r w:rsidRPr="00A92A28">
                <w:rPr>
                  <w:rStyle w:val="a3"/>
                  <w:color w:val="000000" w:themeColor="text1"/>
                  <w:sz w:val="28"/>
                  <w:szCs w:val="28"/>
                  <w:shd w:val="clear" w:color="auto" w:fill="FFFFFF"/>
                </w:rPr>
                <w:t>серой гнили</w:t>
              </w:r>
            </w:hyperlink>
            <w:r w:rsidRPr="00A92A28">
              <w:rPr>
                <w:rStyle w:val="apple-converted-space"/>
                <w:color w:val="000000" w:themeColor="text1"/>
                <w:sz w:val="28"/>
                <w:szCs w:val="28"/>
                <w:shd w:val="clear" w:color="auto" w:fill="FFFFFF"/>
              </w:rPr>
              <w:t> </w:t>
            </w:r>
            <w:r w:rsidRPr="00A92A28">
              <w:rPr>
                <w:color w:val="000000" w:themeColor="text1"/>
                <w:sz w:val="28"/>
                <w:szCs w:val="28"/>
                <w:shd w:val="clear" w:color="auto" w:fill="FFFFFF"/>
              </w:rPr>
              <w:t>- 2,0-3,0 балла, толерантен к</w:t>
            </w:r>
            <w:r w:rsidRPr="00A92A28">
              <w:rPr>
                <w:rStyle w:val="apple-converted-space"/>
                <w:color w:val="000000" w:themeColor="text1"/>
                <w:sz w:val="28"/>
                <w:szCs w:val="28"/>
                <w:shd w:val="clear" w:color="auto" w:fill="FFFFFF"/>
              </w:rPr>
              <w:t> </w:t>
            </w:r>
            <w:hyperlink r:id="rId60" w:history="1">
              <w:r w:rsidRPr="00A92A28">
                <w:rPr>
                  <w:rStyle w:val="a3"/>
                  <w:color w:val="000000" w:themeColor="text1"/>
                  <w:sz w:val="28"/>
                  <w:szCs w:val="28"/>
                  <w:shd w:val="clear" w:color="auto" w:fill="FFFFFF"/>
                </w:rPr>
                <w:t>филлоксере</w:t>
              </w:r>
            </w:hyperlink>
            <w:r w:rsidRPr="00A92A28">
              <w:rPr>
                <w:color w:val="000000" w:themeColor="text1"/>
                <w:sz w:val="28"/>
                <w:szCs w:val="28"/>
                <w:shd w:val="clear" w:color="auto" w:fill="FFFFFF"/>
              </w:rPr>
              <w:t xml:space="preserve">. В </w:t>
            </w:r>
            <w:proofErr w:type="spellStart"/>
            <w:r w:rsidRPr="00A92A28">
              <w:rPr>
                <w:color w:val="000000" w:themeColor="text1"/>
                <w:sz w:val="28"/>
                <w:szCs w:val="28"/>
                <w:shd w:val="clear" w:color="auto" w:fill="FFFFFF"/>
              </w:rPr>
              <w:t>эпифитотийные</w:t>
            </w:r>
            <w:proofErr w:type="spellEnd"/>
            <w:r w:rsidRPr="00A92A28">
              <w:rPr>
                <w:color w:val="000000" w:themeColor="text1"/>
                <w:sz w:val="28"/>
                <w:szCs w:val="28"/>
                <w:shd w:val="clear" w:color="auto" w:fill="FFFFFF"/>
              </w:rPr>
              <w:t xml:space="preserve"> годы требуются 2-3 профилактических опрыскивания от милдью и защиты от</w:t>
            </w:r>
            <w:r w:rsidRPr="00A92A28">
              <w:rPr>
                <w:rStyle w:val="apple-converted-space"/>
                <w:color w:val="000000" w:themeColor="text1"/>
                <w:sz w:val="28"/>
                <w:szCs w:val="28"/>
                <w:shd w:val="clear" w:color="auto" w:fill="FFFFFF"/>
              </w:rPr>
              <w:t> </w:t>
            </w:r>
            <w:hyperlink r:id="rId61" w:history="1">
              <w:r w:rsidRPr="00A92A28">
                <w:rPr>
                  <w:rStyle w:val="a3"/>
                  <w:color w:val="000000" w:themeColor="text1"/>
                  <w:sz w:val="28"/>
                  <w:szCs w:val="28"/>
                  <w:shd w:val="clear" w:color="auto" w:fill="FFFFFF"/>
                </w:rPr>
                <w:t>оидиума</w:t>
              </w:r>
            </w:hyperlink>
            <w:r w:rsidRPr="00A92A28">
              <w:rPr>
                <w:color w:val="000000" w:themeColor="text1"/>
                <w:sz w:val="28"/>
                <w:szCs w:val="28"/>
                <w:shd w:val="clear" w:color="auto" w:fill="FFFFFF"/>
              </w:rPr>
              <w:t>.</w:t>
            </w:r>
            <w:r>
              <w:rPr>
                <w:color w:val="000000" w:themeColor="text1"/>
                <w:sz w:val="28"/>
                <w:szCs w:val="28"/>
                <w:shd w:val="clear" w:color="auto" w:fill="FFFFFF"/>
              </w:rPr>
              <w:t xml:space="preserve"> </w:t>
            </w:r>
            <w:r w:rsidRPr="00A92A28">
              <w:rPr>
                <w:color w:val="000000" w:themeColor="text1"/>
                <w:sz w:val="28"/>
                <w:szCs w:val="28"/>
                <w:shd w:val="clear" w:color="auto" w:fill="FFFFFF"/>
              </w:rPr>
              <w:t>Виноград используется для приготовления белых столовых и десертных вин</w:t>
            </w:r>
            <w:r>
              <w:rPr>
                <w:color w:val="000000" w:themeColor="text1"/>
                <w:sz w:val="28"/>
                <w:szCs w:val="28"/>
                <w:shd w:val="clear" w:color="auto" w:fill="FFFFFF"/>
              </w:rPr>
              <w:t xml:space="preserve">. </w:t>
            </w:r>
            <w:r w:rsidRPr="00A92A28">
              <w:rPr>
                <w:color w:val="000000" w:themeColor="text1"/>
                <w:sz w:val="28"/>
                <w:szCs w:val="28"/>
                <w:shd w:val="clear" w:color="auto" w:fill="FFFFFF"/>
              </w:rPr>
              <w:t>Столовое вино имеет янтарную окраску, хорошо развитый чистый букет, мягкий</w:t>
            </w:r>
            <w:r>
              <w:rPr>
                <w:color w:val="000000" w:themeColor="text1"/>
                <w:sz w:val="28"/>
                <w:szCs w:val="28"/>
                <w:shd w:val="clear" w:color="auto" w:fill="FFFFFF"/>
              </w:rPr>
              <w:t xml:space="preserve"> г</w:t>
            </w:r>
            <w:r w:rsidRPr="00A92A28">
              <w:rPr>
                <w:color w:val="000000" w:themeColor="text1"/>
                <w:sz w:val="28"/>
                <w:szCs w:val="28"/>
                <w:shd w:val="clear" w:color="auto" w:fill="FFFFFF"/>
              </w:rPr>
              <w:t>армоничный</w:t>
            </w:r>
            <w:r>
              <w:rPr>
                <w:color w:val="000000" w:themeColor="text1"/>
                <w:sz w:val="28"/>
                <w:szCs w:val="28"/>
                <w:shd w:val="clear" w:color="auto" w:fill="FFFFFF"/>
              </w:rPr>
              <w:t xml:space="preserve"> </w:t>
            </w:r>
            <w:r w:rsidRPr="00A92A28">
              <w:rPr>
                <w:color w:val="000000" w:themeColor="text1"/>
                <w:sz w:val="28"/>
                <w:szCs w:val="28"/>
                <w:shd w:val="clear" w:color="auto" w:fill="FFFFFF"/>
              </w:rPr>
              <w:t>вкус с пикантной свежестью.</w:t>
            </w:r>
          </w:p>
        </w:tc>
      </w:tr>
    </w:tbl>
    <w:p w:rsidR="008C6136" w:rsidRDefault="008C6136" w:rsidP="008C6136">
      <w:pPr>
        <w:pStyle w:val="a4"/>
        <w:shd w:val="clear" w:color="auto" w:fill="FFFFFF"/>
        <w:spacing w:before="0" w:beforeAutospacing="0" w:after="0" w:afterAutospacing="0" w:line="293" w:lineRule="atLeast"/>
        <w:ind w:left="-1418"/>
        <w:jc w:val="both"/>
        <w:rPr>
          <w:color w:val="000000" w:themeColor="text1"/>
          <w:sz w:val="28"/>
          <w:szCs w:val="28"/>
        </w:rPr>
      </w:pPr>
    </w:p>
    <w:p w:rsidR="008C6136" w:rsidRDefault="008C6136" w:rsidP="008C6136">
      <w:pPr>
        <w:pStyle w:val="a4"/>
        <w:shd w:val="clear" w:color="auto" w:fill="FFFFFF"/>
        <w:spacing w:before="0" w:beforeAutospacing="0" w:after="0" w:afterAutospacing="0" w:line="293" w:lineRule="atLeast"/>
        <w:ind w:left="-1418"/>
        <w:jc w:val="both"/>
        <w:rPr>
          <w:color w:val="000000" w:themeColor="text1"/>
          <w:sz w:val="28"/>
          <w:szCs w:val="28"/>
        </w:rPr>
      </w:pPr>
    </w:p>
    <w:p w:rsidR="008C6136" w:rsidRDefault="008C6136" w:rsidP="008C6136">
      <w:pPr>
        <w:pStyle w:val="a4"/>
        <w:shd w:val="clear" w:color="auto" w:fill="FFFFFF"/>
        <w:spacing w:before="0" w:beforeAutospacing="0" w:after="0" w:afterAutospacing="0" w:line="293" w:lineRule="atLeast"/>
        <w:ind w:left="-1418"/>
        <w:jc w:val="both"/>
        <w:rPr>
          <w:color w:val="000000" w:themeColor="text1"/>
          <w:sz w:val="28"/>
          <w:szCs w:val="28"/>
          <w:shd w:val="clear" w:color="auto" w:fill="FFFFFF"/>
        </w:rPr>
      </w:pPr>
    </w:p>
    <w:p w:rsidR="008C6136" w:rsidRDefault="008C6136" w:rsidP="008C6136">
      <w:pPr>
        <w:pStyle w:val="a4"/>
        <w:shd w:val="clear" w:color="auto" w:fill="FFFFFF"/>
        <w:spacing w:before="0" w:beforeAutospacing="0" w:after="0" w:afterAutospacing="0" w:line="293" w:lineRule="atLeast"/>
        <w:ind w:left="-1418"/>
        <w:jc w:val="both"/>
        <w:rPr>
          <w:color w:val="000000" w:themeColor="text1"/>
          <w:sz w:val="28"/>
          <w:szCs w:val="28"/>
          <w:shd w:val="clear" w:color="auto" w:fill="FFFFFF"/>
        </w:rPr>
      </w:pPr>
    </w:p>
    <w:tbl>
      <w:tblPr>
        <w:tblStyle w:val="a6"/>
        <w:tblW w:w="11008" w:type="dxa"/>
        <w:tblInd w:w="-1418" w:type="dxa"/>
        <w:tblLook w:val="04A0" w:firstRow="1" w:lastRow="0" w:firstColumn="1" w:lastColumn="0" w:noHBand="0" w:noVBand="1"/>
      </w:tblPr>
      <w:tblGrid>
        <w:gridCol w:w="3936"/>
        <w:gridCol w:w="7072"/>
      </w:tblGrid>
      <w:tr w:rsidR="008C6136" w:rsidTr="00D516ED">
        <w:trPr>
          <w:trHeight w:val="4951"/>
        </w:trPr>
        <w:tc>
          <w:tcPr>
            <w:tcW w:w="3511" w:type="dxa"/>
            <w:tcBorders>
              <w:top w:val="nil"/>
              <w:left w:val="nil"/>
              <w:bottom w:val="nil"/>
              <w:right w:val="nil"/>
            </w:tcBorders>
          </w:tcPr>
          <w:p w:rsidR="008C6136" w:rsidRDefault="008C6136" w:rsidP="00D516ED">
            <w:pPr>
              <w:pStyle w:val="a4"/>
              <w:spacing w:before="0" w:beforeAutospacing="0" w:after="0" w:afterAutospacing="0" w:line="293" w:lineRule="atLeast"/>
              <w:jc w:val="both"/>
              <w:rPr>
                <w:color w:val="000000" w:themeColor="text1"/>
                <w:sz w:val="28"/>
                <w:szCs w:val="28"/>
                <w:shd w:val="clear" w:color="auto" w:fill="FFFFFF"/>
              </w:rPr>
            </w:pPr>
            <w:r w:rsidRPr="00930E79">
              <w:rPr>
                <w:noProof/>
                <w:color w:val="000000" w:themeColor="text1"/>
                <w:sz w:val="28"/>
                <w:szCs w:val="28"/>
                <w:shd w:val="clear" w:color="auto" w:fill="FFFFFF"/>
              </w:rPr>
              <w:drawing>
                <wp:inline distT="0" distB="0" distL="0" distR="0" wp14:anchorId="5CBFC5FE" wp14:editId="441B7C9C">
                  <wp:extent cx="2352675" cy="3990975"/>
                  <wp:effectExtent l="0" t="0" r="9525" b="9525"/>
                  <wp:docPr id="24" name="Рисунок 24" descr="\\Server\папка для обмена документами\!!!!!!Агроном\2016\фото для статьи\рисус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rver\папка для обмена документами\!!!!!!Агроном\2016\фото для статьи\рисус (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52675" cy="3990975"/>
                          </a:xfrm>
                          <a:prstGeom prst="rect">
                            <a:avLst/>
                          </a:prstGeom>
                          <a:noFill/>
                          <a:ln>
                            <a:noFill/>
                          </a:ln>
                        </pic:spPr>
                      </pic:pic>
                    </a:graphicData>
                  </a:graphic>
                </wp:inline>
              </w:drawing>
            </w:r>
          </w:p>
        </w:tc>
        <w:tc>
          <w:tcPr>
            <w:tcW w:w="7497" w:type="dxa"/>
            <w:tcBorders>
              <w:top w:val="nil"/>
              <w:left w:val="nil"/>
              <w:bottom w:val="nil"/>
              <w:right w:val="nil"/>
            </w:tcBorders>
          </w:tcPr>
          <w:p w:rsidR="008C6136" w:rsidRDefault="008C6136" w:rsidP="00D516ED">
            <w:pPr>
              <w:pStyle w:val="a4"/>
              <w:shd w:val="clear" w:color="auto" w:fill="FFFFFF"/>
              <w:spacing w:before="0" w:beforeAutospacing="0" w:after="0" w:afterAutospacing="0" w:line="293" w:lineRule="atLeast"/>
              <w:jc w:val="both"/>
              <w:rPr>
                <w:color w:val="000000" w:themeColor="text1"/>
                <w:sz w:val="28"/>
                <w:szCs w:val="28"/>
                <w:shd w:val="clear" w:color="auto" w:fill="FFFFFF"/>
              </w:rPr>
            </w:pPr>
            <w:proofErr w:type="spellStart"/>
            <w:proofErr w:type="gramStart"/>
            <w:r w:rsidRPr="00E86A1A">
              <w:rPr>
                <w:b/>
                <w:color w:val="000000" w:themeColor="text1"/>
                <w:sz w:val="28"/>
                <w:szCs w:val="28"/>
                <w:shd w:val="clear" w:color="auto" w:fill="FFFFFF"/>
              </w:rPr>
              <w:t>Рисус</w:t>
            </w:r>
            <w:proofErr w:type="spellEnd"/>
            <w:r w:rsidRPr="00E86A1A">
              <w:rPr>
                <w:rFonts w:ascii="Trebuchet MS" w:hAnsi="Trebuchet MS"/>
                <w:b/>
                <w:color w:val="000000" w:themeColor="text1"/>
                <w:sz w:val="20"/>
                <w:szCs w:val="20"/>
                <w:shd w:val="clear" w:color="auto" w:fill="FFFFFF"/>
              </w:rPr>
              <w:t xml:space="preserve"> </w:t>
            </w:r>
            <w:r>
              <w:rPr>
                <w:rStyle w:val="apple-converted-space"/>
                <w:rFonts w:ascii="Trebuchet MS" w:hAnsi="Trebuchet MS"/>
                <w:color w:val="6B6B6B"/>
                <w:sz w:val="20"/>
                <w:szCs w:val="20"/>
                <w:shd w:val="clear" w:color="auto" w:fill="FFFFFF"/>
              </w:rPr>
              <w:t> </w:t>
            </w:r>
            <w:r w:rsidRPr="006278F9">
              <w:rPr>
                <w:rFonts w:ascii="Trebuchet MS" w:hAnsi="Trebuchet MS"/>
                <w:color w:val="000000" w:themeColor="text1"/>
                <w:sz w:val="20"/>
                <w:szCs w:val="20"/>
                <w:shd w:val="clear" w:color="auto" w:fill="FFFFFF"/>
              </w:rPr>
              <w:t>-</w:t>
            </w:r>
            <w:proofErr w:type="gramEnd"/>
            <w:r w:rsidRPr="006278F9">
              <w:rPr>
                <w:rFonts w:ascii="Trebuchet MS" w:hAnsi="Trebuchet MS"/>
                <w:color w:val="000000" w:themeColor="text1"/>
                <w:sz w:val="20"/>
                <w:szCs w:val="20"/>
                <w:shd w:val="clear" w:color="auto" w:fill="FFFFFF"/>
              </w:rPr>
              <w:t xml:space="preserve"> </w:t>
            </w:r>
            <w:r w:rsidRPr="006278F9">
              <w:rPr>
                <w:color w:val="000000" w:themeColor="text1"/>
                <w:sz w:val="28"/>
                <w:szCs w:val="28"/>
                <w:shd w:val="clear" w:color="auto" w:fill="FFFFFF"/>
              </w:rPr>
              <w:t>технический сорт винограда. Продукционный период 150 дней. Кусты средней силы роста. Цветок обоеполый. Гроздь цилиндрическая и цилиндроконическая, крылатая, плотная, средней массой 220 г. Ягода средняя, округлая, зеленовато-белая, при перезревании розовеющая. Кожица плотная, эластичная. Мякоть сочная. Вкус приятный, аналогичный вкусу сорта Рислинг. В ягоде 2-3 семени среднего размера.</w:t>
            </w:r>
            <w:r w:rsidRPr="006278F9">
              <w:rPr>
                <w:rStyle w:val="apple-converted-space"/>
                <w:color w:val="000000" w:themeColor="text1"/>
                <w:sz w:val="28"/>
                <w:szCs w:val="28"/>
                <w:shd w:val="clear" w:color="auto" w:fill="FFFFFF"/>
              </w:rPr>
              <w:t> </w:t>
            </w:r>
            <w:hyperlink r:id="rId63" w:history="1">
              <w:r w:rsidRPr="006278F9">
                <w:rPr>
                  <w:rStyle w:val="a3"/>
                  <w:color w:val="000000" w:themeColor="text1"/>
                  <w:sz w:val="28"/>
                  <w:szCs w:val="28"/>
                  <w:shd w:val="clear" w:color="auto" w:fill="FFFFFF"/>
                </w:rPr>
                <w:t>Коэффициент плодоношения</w:t>
              </w:r>
            </w:hyperlink>
            <w:r w:rsidRPr="006278F9">
              <w:rPr>
                <w:rStyle w:val="apple-converted-space"/>
                <w:color w:val="000000" w:themeColor="text1"/>
                <w:sz w:val="28"/>
                <w:szCs w:val="28"/>
                <w:shd w:val="clear" w:color="auto" w:fill="FFFFFF"/>
              </w:rPr>
              <w:t> </w:t>
            </w:r>
            <w:r w:rsidRPr="006278F9">
              <w:rPr>
                <w:color w:val="000000" w:themeColor="text1"/>
                <w:sz w:val="28"/>
                <w:szCs w:val="28"/>
                <w:shd w:val="clear" w:color="auto" w:fill="FFFFFF"/>
              </w:rPr>
              <w:t>1,7. Сорт склонен к перегрузке урожаем. Урожайность высокая (150-200 ц/га) и стабильная при сахаристости</w:t>
            </w:r>
            <w:r>
              <w:rPr>
                <w:color w:val="000000" w:themeColor="text1"/>
                <w:sz w:val="28"/>
                <w:szCs w:val="28"/>
                <w:shd w:val="clear" w:color="auto" w:fill="FFFFFF"/>
              </w:rPr>
              <w:t xml:space="preserve"> </w:t>
            </w:r>
            <w:r w:rsidRPr="006278F9">
              <w:rPr>
                <w:color w:val="000000" w:themeColor="text1"/>
                <w:sz w:val="28"/>
                <w:szCs w:val="28"/>
                <w:shd w:val="clear" w:color="auto" w:fill="FFFFFF"/>
              </w:rPr>
              <w:t xml:space="preserve">сока ягод 20-22 % и кислотности 9-11 г/л. Лоза вызревает хорошо. Зимостойкость высокая, устойчивость к морозу до -26°С, имеет хорошую регенерационную способность, может возделываться в </w:t>
            </w:r>
            <w:proofErr w:type="spellStart"/>
            <w:r w:rsidRPr="006278F9">
              <w:rPr>
                <w:color w:val="000000" w:themeColor="text1"/>
                <w:sz w:val="28"/>
                <w:szCs w:val="28"/>
                <w:shd w:val="clear" w:color="auto" w:fill="FFFFFF"/>
              </w:rPr>
              <w:t>неукрывной</w:t>
            </w:r>
            <w:proofErr w:type="spellEnd"/>
            <w:r w:rsidRPr="006278F9">
              <w:rPr>
                <w:color w:val="000000" w:themeColor="text1"/>
                <w:sz w:val="28"/>
                <w:szCs w:val="28"/>
                <w:shd w:val="clear" w:color="auto" w:fill="FFFFFF"/>
              </w:rPr>
              <w:t xml:space="preserve"> культуре. Устойчивость сорта винограда </w:t>
            </w:r>
            <w:proofErr w:type="spellStart"/>
            <w:r w:rsidRPr="006278F9">
              <w:rPr>
                <w:color w:val="000000" w:themeColor="text1"/>
                <w:sz w:val="28"/>
                <w:szCs w:val="28"/>
                <w:shd w:val="clear" w:color="auto" w:fill="FFFFFF"/>
              </w:rPr>
              <w:t>Рисус</w:t>
            </w:r>
            <w:proofErr w:type="spellEnd"/>
            <w:r w:rsidRPr="006278F9">
              <w:rPr>
                <w:color w:val="000000" w:themeColor="text1"/>
                <w:sz w:val="28"/>
                <w:szCs w:val="28"/>
                <w:shd w:val="clear" w:color="auto" w:fill="FFFFFF"/>
              </w:rPr>
              <w:t xml:space="preserve"> к</w:t>
            </w:r>
            <w:r w:rsidRPr="006278F9">
              <w:rPr>
                <w:rStyle w:val="apple-converted-space"/>
                <w:color w:val="000000" w:themeColor="text1"/>
                <w:sz w:val="28"/>
                <w:szCs w:val="28"/>
                <w:shd w:val="clear" w:color="auto" w:fill="FFFFFF"/>
              </w:rPr>
              <w:t> </w:t>
            </w:r>
            <w:hyperlink r:id="rId64" w:history="1">
              <w:r w:rsidRPr="006278F9">
                <w:rPr>
                  <w:rStyle w:val="a3"/>
                  <w:color w:val="000000" w:themeColor="text1"/>
                  <w:sz w:val="28"/>
                  <w:szCs w:val="28"/>
                  <w:shd w:val="clear" w:color="auto" w:fill="FFFFFF"/>
                </w:rPr>
                <w:t>милдью</w:t>
              </w:r>
            </w:hyperlink>
            <w:r w:rsidRPr="006278F9">
              <w:rPr>
                <w:rStyle w:val="apple-converted-space"/>
                <w:color w:val="000000" w:themeColor="text1"/>
                <w:sz w:val="28"/>
                <w:szCs w:val="28"/>
                <w:shd w:val="clear" w:color="auto" w:fill="FFFFFF"/>
              </w:rPr>
              <w:t> </w:t>
            </w:r>
            <w:r w:rsidRPr="006278F9">
              <w:rPr>
                <w:color w:val="000000" w:themeColor="text1"/>
                <w:sz w:val="28"/>
                <w:szCs w:val="28"/>
                <w:shd w:val="clear" w:color="auto" w:fill="FFFFFF"/>
              </w:rPr>
              <w:t>высокая, максимальный балл поражения 2,0 балла,</w:t>
            </w:r>
            <w:r w:rsidRPr="006278F9">
              <w:rPr>
                <w:rStyle w:val="apple-converted-space"/>
                <w:color w:val="000000" w:themeColor="text1"/>
                <w:sz w:val="28"/>
                <w:szCs w:val="28"/>
                <w:shd w:val="clear" w:color="auto" w:fill="FFFFFF"/>
              </w:rPr>
              <w:t> </w:t>
            </w:r>
            <w:hyperlink r:id="rId65" w:history="1">
              <w:r w:rsidRPr="006278F9">
                <w:rPr>
                  <w:rStyle w:val="a3"/>
                  <w:color w:val="000000" w:themeColor="text1"/>
                  <w:sz w:val="28"/>
                  <w:szCs w:val="28"/>
                  <w:shd w:val="clear" w:color="auto" w:fill="FFFFFF"/>
                </w:rPr>
                <w:t>оидиуму</w:t>
              </w:r>
            </w:hyperlink>
            <w:r w:rsidRPr="006278F9">
              <w:rPr>
                <w:rStyle w:val="apple-converted-space"/>
                <w:color w:val="000000" w:themeColor="text1"/>
                <w:sz w:val="28"/>
                <w:szCs w:val="28"/>
                <w:shd w:val="clear" w:color="auto" w:fill="FFFFFF"/>
              </w:rPr>
              <w:t> </w:t>
            </w:r>
            <w:r w:rsidRPr="006278F9">
              <w:rPr>
                <w:color w:val="000000" w:themeColor="text1"/>
                <w:sz w:val="28"/>
                <w:szCs w:val="28"/>
                <w:shd w:val="clear" w:color="auto" w:fill="FFFFFF"/>
              </w:rPr>
              <w:t xml:space="preserve">- 3,0 балла. Столовое вино из сорта </w:t>
            </w:r>
            <w:proofErr w:type="spellStart"/>
            <w:r w:rsidRPr="006278F9">
              <w:rPr>
                <w:color w:val="000000" w:themeColor="text1"/>
                <w:sz w:val="28"/>
                <w:szCs w:val="28"/>
                <w:shd w:val="clear" w:color="auto" w:fill="FFFFFF"/>
              </w:rPr>
              <w:t>Рисус</w:t>
            </w:r>
            <w:proofErr w:type="spellEnd"/>
            <w:r w:rsidRPr="006278F9">
              <w:rPr>
                <w:color w:val="000000" w:themeColor="text1"/>
                <w:sz w:val="28"/>
                <w:szCs w:val="28"/>
                <w:shd w:val="clear" w:color="auto" w:fill="FFFFFF"/>
              </w:rPr>
              <w:t xml:space="preserve"> имеет соломенную окраску, хорошо развитый букет сорта Рислинг</w:t>
            </w:r>
            <w:r>
              <w:rPr>
                <w:color w:val="000000" w:themeColor="text1"/>
                <w:sz w:val="28"/>
                <w:szCs w:val="28"/>
                <w:shd w:val="clear" w:color="auto" w:fill="FFFFFF"/>
              </w:rPr>
              <w:t xml:space="preserve">, </w:t>
            </w:r>
            <w:r w:rsidRPr="006278F9">
              <w:rPr>
                <w:color w:val="000000" w:themeColor="text1"/>
                <w:sz w:val="28"/>
                <w:szCs w:val="28"/>
                <w:shd w:val="clear" w:color="auto" w:fill="FFFFFF"/>
              </w:rPr>
              <w:t>свежий гармоничный вкус.</w:t>
            </w:r>
            <w:r>
              <w:rPr>
                <w:color w:val="000000" w:themeColor="text1"/>
                <w:sz w:val="28"/>
                <w:szCs w:val="28"/>
                <w:shd w:val="clear" w:color="auto" w:fill="FFFFFF"/>
              </w:rPr>
              <w:t xml:space="preserve"> Д</w:t>
            </w:r>
            <w:r w:rsidRPr="006278F9">
              <w:rPr>
                <w:color w:val="000000" w:themeColor="text1"/>
                <w:sz w:val="28"/>
                <w:szCs w:val="28"/>
                <w:shd w:val="clear" w:color="auto" w:fill="FFFFFF"/>
              </w:rPr>
              <w:t>егустационная оценка - 7,8 балла (по 8-балльной шкале).</w:t>
            </w:r>
          </w:p>
          <w:p w:rsidR="008C6136" w:rsidRDefault="008C6136" w:rsidP="00D516ED">
            <w:pPr>
              <w:pStyle w:val="a4"/>
              <w:spacing w:before="0" w:beforeAutospacing="0" w:after="0" w:afterAutospacing="0" w:line="293" w:lineRule="atLeast"/>
              <w:jc w:val="both"/>
              <w:rPr>
                <w:color w:val="000000" w:themeColor="text1"/>
                <w:sz w:val="28"/>
                <w:szCs w:val="28"/>
                <w:shd w:val="clear" w:color="auto" w:fill="FFFFFF"/>
              </w:rPr>
            </w:pPr>
          </w:p>
        </w:tc>
      </w:tr>
    </w:tbl>
    <w:p w:rsidR="008C6136" w:rsidRDefault="008C6136" w:rsidP="008C6136">
      <w:pPr>
        <w:pStyle w:val="a4"/>
        <w:shd w:val="clear" w:color="auto" w:fill="FFFFFF"/>
        <w:spacing w:before="0" w:beforeAutospacing="0" w:after="0" w:afterAutospacing="0" w:line="293" w:lineRule="atLeast"/>
        <w:ind w:left="-1418"/>
        <w:jc w:val="both"/>
        <w:rPr>
          <w:color w:val="000000" w:themeColor="text1"/>
          <w:sz w:val="28"/>
          <w:szCs w:val="28"/>
          <w:shd w:val="clear" w:color="auto" w:fill="FFFFFF"/>
        </w:rPr>
      </w:pPr>
    </w:p>
    <w:tbl>
      <w:tblPr>
        <w:tblStyle w:val="a6"/>
        <w:tblW w:w="0" w:type="auto"/>
        <w:tblInd w:w="-1418" w:type="dxa"/>
        <w:tblLook w:val="04A0" w:firstRow="1" w:lastRow="0" w:firstColumn="1" w:lastColumn="0" w:noHBand="0" w:noVBand="1"/>
      </w:tblPr>
      <w:tblGrid>
        <w:gridCol w:w="3968"/>
        <w:gridCol w:w="6805"/>
      </w:tblGrid>
      <w:tr w:rsidR="008C6136" w:rsidTr="00D516ED">
        <w:trPr>
          <w:trHeight w:val="5197"/>
        </w:trPr>
        <w:tc>
          <w:tcPr>
            <w:tcW w:w="3968" w:type="dxa"/>
            <w:tcBorders>
              <w:top w:val="nil"/>
              <w:left w:val="nil"/>
              <w:bottom w:val="nil"/>
              <w:right w:val="nil"/>
            </w:tcBorders>
          </w:tcPr>
          <w:p w:rsidR="008C6136" w:rsidRDefault="008C6136" w:rsidP="00D516ED">
            <w:pPr>
              <w:pStyle w:val="a4"/>
              <w:spacing w:before="0" w:beforeAutospacing="0" w:after="0" w:afterAutospacing="0" w:line="293" w:lineRule="atLeast"/>
              <w:jc w:val="both"/>
              <w:rPr>
                <w:color w:val="000000" w:themeColor="text1"/>
                <w:sz w:val="28"/>
                <w:szCs w:val="28"/>
                <w:shd w:val="clear" w:color="auto" w:fill="FFFFFF"/>
              </w:rPr>
            </w:pPr>
            <w:r w:rsidRPr="00957B38">
              <w:rPr>
                <w:noProof/>
                <w:color w:val="000000" w:themeColor="text1"/>
                <w:sz w:val="28"/>
                <w:szCs w:val="28"/>
                <w:shd w:val="clear" w:color="auto" w:fill="FFFFFF"/>
              </w:rPr>
              <w:lastRenderedPageBreak/>
              <w:drawing>
                <wp:inline distT="0" distB="0" distL="0" distR="0" wp14:anchorId="6D88569E" wp14:editId="226FE575">
                  <wp:extent cx="2375065" cy="3293745"/>
                  <wp:effectExtent l="0" t="0" r="6350" b="1905"/>
                  <wp:docPr id="25" name="Рисунок 25" descr="\\Server\папка для обмена документами\!!!!!!Агроном\2016\фото для статьи\рубин голодриги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rver\папка для обмена документами\!!!!!!Агроном\2016\фото для статьи\рубин голодриги (3).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96978" cy="3324133"/>
                          </a:xfrm>
                          <a:prstGeom prst="rect">
                            <a:avLst/>
                          </a:prstGeom>
                          <a:noFill/>
                          <a:ln>
                            <a:noFill/>
                          </a:ln>
                        </pic:spPr>
                      </pic:pic>
                    </a:graphicData>
                  </a:graphic>
                </wp:inline>
              </w:drawing>
            </w:r>
          </w:p>
        </w:tc>
        <w:tc>
          <w:tcPr>
            <w:tcW w:w="7020" w:type="dxa"/>
            <w:tcBorders>
              <w:top w:val="nil"/>
              <w:left w:val="nil"/>
              <w:bottom w:val="nil"/>
              <w:right w:val="nil"/>
            </w:tcBorders>
          </w:tcPr>
          <w:p w:rsidR="008C6136" w:rsidRDefault="008C6136" w:rsidP="00D516ED">
            <w:pPr>
              <w:pStyle w:val="a4"/>
              <w:spacing w:before="0" w:beforeAutospacing="0" w:after="0" w:afterAutospacing="0" w:line="293" w:lineRule="atLeast"/>
              <w:jc w:val="both"/>
              <w:rPr>
                <w:color w:val="000000" w:themeColor="text1"/>
                <w:sz w:val="28"/>
                <w:szCs w:val="28"/>
                <w:shd w:val="clear" w:color="auto" w:fill="FFFFFF"/>
              </w:rPr>
            </w:pPr>
            <w:r w:rsidRPr="006278F9">
              <w:rPr>
                <w:b/>
                <w:color w:val="000000" w:themeColor="text1"/>
                <w:sz w:val="28"/>
                <w:szCs w:val="28"/>
                <w:shd w:val="clear" w:color="auto" w:fill="FFFFFF"/>
              </w:rPr>
              <w:t xml:space="preserve">Рубин </w:t>
            </w:r>
            <w:proofErr w:type="spellStart"/>
            <w:r w:rsidRPr="006278F9">
              <w:rPr>
                <w:b/>
                <w:color w:val="000000" w:themeColor="text1"/>
                <w:sz w:val="28"/>
                <w:szCs w:val="28"/>
                <w:shd w:val="clear" w:color="auto" w:fill="FFFFFF"/>
              </w:rPr>
              <w:t>Голодриги</w:t>
            </w:r>
            <w:proofErr w:type="spellEnd"/>
            <w:r>
              <w:rPr>
                <w:b/>
                <w:color w:val="000000" w:themeColor="text1"/>
                <w:sz w:val="28"/>
                <w:szCs w:val="28"/>
                <w:shd w:val="clear" w:color="auto" w:fill="FFFFFF"/>
              </w:rPr>
              <w:t xml:space="preserve"> </w:t>
            </w:r>
            <w:r w:rsidRPr="006278F9">
              <w:rPr>
                <w:rStyle w:val="a5"/>
                <w:rFonts w:ascii="Trebuchet MS" w:hAnsi="Trebuchet MS"/>
                <w:color w:val="000000" w:themeColor="text1"/>
                <w:sz w:val="20"/>
                <w:szCs w:val="20"/>
                <w:shd w:val="clear" w:color="auto" w:fill="FFFFFF"/>
              </w:rPr>
              <w:t xml:space="preserve">- </w:t>
            </w:r>
            <w:r w:rsidRPr="006278F9">
              <w:rPr>
                <w:color w:val="000000" w:themeColor="text1"/>
                <w:sz w:val="28"/>
                <w:szCs w:val="28"/>
                <w:shd w:val="clear" w:color="auto" w:fill="FFFFFF"/>
              </w:rPr>
              <w:t xml:space="preserve">винный сорт винограда, среднепозднего срока созревания. Кусты средней силы роста, вызревание лозы хорошее. Цветок обоеполый. Гроздь средняя, цилиндроконическая, крылатая, средней плотности, средней массой 210 г. Ягода средняя, округлая, черная, покрыта интенсивным </w:t>
            </w:r>
            <w:proofErr w:type="spellStart"/>
            <w:r w:rsidRPr="006278F9">
              <w:rPr>
                <w:color w:val="000000" w:themeColor="text1"/>
                <w:sz w:val="28"/>
                <w:szCs w:val="28"/>
                <w:shd w:val="clear" w:color="auto" w:fill="FFFFFF"/>
              </w:rPr>
              <w:t>пруином</w:t>
            </w:r>
            <w:proofErr w:type="spellEnd"/>
            <w:r w:rsidRPr="006278F9">
              <w:rPr>
                <w:color w:val="000000" w:themeColor="text1"/>
                <w:sz w:val="28"/>
                <w:szCs w:val="28"/>
                <w:shd w:val="clear" w:color="auto" w:fill="FFFFFF"/>
              </w:rPr>
              <w:t>. Кожица тонкая, прочная. Мякоть сочная.</w:t>
            </w:r>
            <w:r>
              <w:rPr>
                <w:color w:val="000000" w:themeColor="text1"/>
                <w:sz w:val="28"/>
                <w:szCs w:val="28"/>
                <w:shd w:val="clear" w:color="auto" w:fill="FFFFFF"/>
              </w:rPr>
              <w:t xml:space="preserve"> </w:t>
            </w:r>
            <w:r w:rsidRPr="006278F9">
              <w:rPr>
                <w:color w:val="000000" w:themeColor="text1"/>
                <w:sz w:val="28"/>
                <w:szCs w:val="28"/>
                <w:shd w:val="clear" w:color="auto" w:fill="FFFFFF"/>
              </w:rPr>
              <w:t>Вкус приятный сортовой со слабым ароматом паслена. В ягоде 3-4 мелких семян. Урожайность 140-150 ц/га при сахаристости 21-24 % и кислотности 9-11 г/л. Сорт винограда характеризуется полевой устойчивостью к</w:t>
            </w:r>
            <w:r w:rsidRPr="006278F9">
              <w:rPr>
                <w:rStyle w:val="apple-converted-space"/>
                <w:color w:val="000000" w:themeColor="text1"/>
                <w:sz w:val="28"/>
                <w:szCs w:val="28"/>
                <w:shd w:val="clear" w:color="auto" w:fill="FFFFFF"/>
              </w:rPr>
              <w:t> </w:t>
            </w:r>
            <w:hyperlink r:id="rId67" w:history="1">
              <w:r w:rsidRPr="006278F9">
                <w:rPr>
                  <w:rStyle w:val="a3"/>
                  <w:color w:val="000000" w:themeColor="text1"/>
                  <w:sz w:val="28"/>
                  <w:szCs w:val="28"/>
                  <w:shd w:val="clear" w:color="auto" w:fill="FFFFFF"/>
                </w:rPr>
                <w:t>филлоксере</w:t>
              </w:r>
            </w:hyperlink>
            <w:r w:rsidRPr="006278F9">
              <w:rPr>
                <w:color w:val="000000" w:themeColor="text1"/>
                <w:sz w:val="28"/>
                <w:szCs w:val="28"/>
                <w:shd w:val="clear" w:color="auto" w:fill="FFFFFF"/>
              </w:rPr>
              <w:t>,</w:t>
            </w:r>
            <w:r w:rsidRPr="006278F9">
              <w:rPr>
                <w:rStyle w:val="apple-converted-space"/>
                <w:color w:val="000000" w:themeColor="text1"/>
                <w:sz w:val="28"/>
                <w:szCs w:val="28"/>
                <w:shd w:val="clear" w:color="auto" w:fill="FFFFFF"/>
              </w:rPr>
              <w:t> </w:t>
            </w:r>
            <w:hyperlink r:id="rId68" w:history="1">
              <w:r w:rsidRPr="006278F9">
                <w:rPr>
                  <w:rStyle w:val="a3"/>
                  <w:color w:val="000000" w:themeColor="text1"/>
                  <w:sz w:val="28"/>
                  <w:szCs w:val="28"/>
                  <w:shd w:val="clear" w:color="auto" w:fill="FFFFFF"/>
                </w:rPr>
                <w:t>милдью</w:t>
              </w:r>
            </w:hyperlink>
            <w:r w:rsidRPr="006278F9">
              <w:rPr>
                <w:color w:val="000000" w:themeColor="text1"/>
                <w:sz w:val="28"/>
                <w:szCs w:val="28"/>
                <w:shd w:val="clear" w:color="auto" w:fill="FFFFFF"/>
              </w:rPr>
              <w:t xml:space="preserve">, </w:t>
            </w:r>
            <w:hyperlink r:id="rId69" w:history="1">
              <w:r w:rsidRPr="006278F9">
                <w:rPr>
                  <w:rStyle w:val="a3"/>
                  <w:color w:val="000000" w:themeColor="text1"/>
                  <w:sz w:val="28"/>
                  <w:szCs w:val="28"/>
                  <w:shd w:val="clear" w:color="auto" w:fill="FFFFFF"/>
                </w:rPr>
                <w:t>оидиуму</w:t>
              </w:r>
            </w:hyperlink>
            <w:r w:rsidRPr="006278F9">
              <w:rPr>
                <w:color w:val="000000" w:themeColor="text1"/>
                <w:sz w:val="28"/>
                <w:szCs w:val="28"/>
                <w:shd w:val="clear" w:color="auto" w:fill="FFFFFF"/>
              </w:rPr>
              <w:t>,</w:t>
            </w:r>
            <w:r w:rsidRPr="006278F9">
              <w:rPr>
                <w:rStyle w:val="apple-converted-space"/>
                <w:color w:val="000000" w:themeColor="text1"/>
                <w:sz w:val="28"/>
                <w:szCs w:val="28"/>
                <w:shd w:val="clear" w:color="auto" w:fill="FFFFFF"/>
              </w:rPr>
              <w:t> </w:t>
            </w:r>
            <w:hyperlink r:id="rId70" w:history="1">
              <w:r w:rsidRPr="006278F9">
                <w:rPr>
                  <w:rStyle w:val="a3"/>
                  <w:color w:val="000000" w:themeColor="text1"/>
                  <w:sz w:val="28"/>
                  <w:szCs w:val="28"/>
                  <w:shd w:val="clear" w:color="auto" w:fill="FFFFFF"/>
                </w:rPr>
                <w:t>серой гнили</w:t>
              </w:r>
            </w:hyperlink>
            <w:r w:rsidRPr="006278F9">
              <w:rPr>
                <w:rStyle w:val="apple-converted-space"/>
                <w:color w:val="000000" w:themeColor="text1"/>
                <w:sz w:val="28"/>
                <w:szCs w:val="28"/>
                <w:shd w:val="clear" w:color="auto" w:fill="FFFFFF"/>
              </w:rPr>
              <w:t> </w:t>
            </w:r>
            <w:r w:rsidRPr="006278F9">
              <w:rPr>
                <w:color w:val="000000" w:themeColor="text1"/>
                <w:sz w:val="28"/>
                <w:szCs w:val="28"/>
                <w:shd w:val="clear" w:color="auto" w:fill="FFFFFF"/>
              </w:rPr>
              <w:t xml:space="preserve">и выдерживает понижение температуры до -26 °С. Рубин </w:t>
            </w:r>
            <w:proofErr w:type="spellStart"/>
            <w:r w:rsidRPr="006278F9">
              <w:rPr>
                <w:color w:val="000000" w:themeColor="text1"/>
                <w:sz w:val="28"/>
                <w:szCs w:val="28"/>
                <w:shd w:val="clear" w:color="auto" w:fill="FFFFFF"/>
              </w:rPr>
              <w:t>Голодриги</w:t>
            </w:r>
            <w:proofErr w:type="spellEnd"/>
            <w:r w:rsidRPr="006278F9">
              <w:rPr>
                <w:color w:val="000000" w:themeColor="text1"/>
                <w:sz w:val="28"/>
                <w:szCs w:val="28"/>
                <w:shd w:val="clear" w:color="auto" w:fill="FFFFFF"/>
              </w:rPr>
              <w:t xml:space="preserve"> отличается высоким технологическим запасом красящих веществ в кожице. Рекомендуется для приготовления высококачественных столовых, крепких </w:t>
            </w:r>
          </w:p>
        </w:tc>
      </w:tr>
    </w:tbl>
    <w:p w:rsidR="008C6136" w:rsidRDefault="008C6136" w:rsidP="008C6136">
      <w:pPr>
        <w:pStyle w:val="a4"/>
        <w:shd w:val="clear" w:color="auto" w:fill="FFFFFF"/>
        <w:spacing w:before="0" w:beforeAutospacing="0" w:after="0" w:afterAutospacing="0" w:line="293" w:lineRule="atLeast"/>
        <w:ind w:left="-1418"/>
        <w:jc w:val="both"/>
        <w:rPr>
          <w:color w:val="000000" w:themeColor="text1"/>
          <w:sz w:val="28"/>
          <w:szCs w:val="28"/>
          <w:shd w:val="clear" w:color="auto" w:fill="FFFFFF"/>
        </w:rPr>
      </w:pPr>
      <w:r w:rsidRPr="006278F9">
        <w:rPr>
          <w:color w:val="000000" w:themeColor="text1"/>
          <w:sz w:val="28"/>
          <w:szCs w:val="28"/>
          <w:shd w:val="clear" w:color="auto" w:fill="FFFFFF"/>
        </w:rPr>
        <w:t>и десертных красных вин. Дегустационная оценка 7,8-8,0 балла (по 8-балльной шкале). Вина обладают интенсивной и стабильной окраской.</w:t>
      </w:r>
    </w:p>
    <w:p w:rsidR="008C6136" w:rsidRDefault="008C6136" w:rsidP="008C6136">
      <w:pPr>
        <w:pStyle w:val="a4"/>
        <w:shd w:val="clear" w:color="auto" w:fill="FFFFFF"/>
        <w:spacing w:before="0" w:beforeAutospacing="0" w:after="0" w:afterAutospacing="0" w:line="293" w:lineRule="atLeast"/>
        <w:ind w:left="-1418"/>
        <w:jc w:val="both"/>
        <w:rPr>
          <w:color w:val="000000" w:themeColor="text1"/>
          <w:sz w:val="28"/>
          <w:szCs w:val="28"/>
          <w:shd w:val="clear" w:color="auto" w:fill="FFFFFF"/>
        </w:rPr>
      </w:pPr>
    </w:p>
    <w:p w:rsidR="008C6136" w:rsidRDefault="008C6136" w:rsidP="008C6136">
      <w:pPr>
        <w:pStyle w:val="a4"/>
        <w:shd w:val="clear" w:color="auto" w:fill="FFFFFF"/>
        <w:spacing w:before="0" w:beforeAutospacing="0" w:after="0" w:afterAutospacing="0" w:line="293" w:lineRule="atLeast"/>
        <w:ind w:left="-1418"/>
        <w:jc w:val="both"/>
        <w:rPr>
          <w:color w:val="000000" w:themeColor="text1"/>
          <w:sz w:val="28"/>
          <w:szCs w:val="28"/>
          <w:shd w:val="clear" w:color="auto" w:fill="FFFFFF"/>
        </w:rPr>
      </w:pPr>
    </w:p>
    <w:p w:rsidR="008C6136" w:rsidRDefault="008C6136" w:rsidP="008C6136">
      <w:pPr>
        <w:pStyle w:val="a4"/>
        <w:shd w:val="clear" w:color="auto" w:fill="FFFFFF"/>
        <w:spacing w:before="0" w:beforeAutospacing="0" w:after="0" w:afterAutospacing="0" w:line="293" w:lineRule="atLeast"/>
        <w:ind w:left="-1418"/>
        <w:jc w:val="both"/>
        <w:rPr>
          <w:b/>
          <w:color w:val="000000" w:themeColor="text1"/>
          <w:sz w:val="28"/>
          <w:szCs w:val="28"/>
          <w:shd w:val="clear" w:color="auto" w:fill="FFFFFF"/>
        </w:rPr>
      </w:pPr>
    </w:p>
    <w:p w:rsidR="008C6136" w:rsidRDefault="008C6136" w:rsidP="008C6136">
      <w:pPr>
        <w:pStyle w:val="a4"/>
        <w:shd w:val="clear" w:color="auto" w:fill="FFFFFF"/>
        <w:spacing w:before="0" w:beforeAutospacing="0" w:after="0" w:afterAutospacing="0" w:line="293" w:lineRule="atLeast"/>
        <w:ind w:left="-1418"/>
        <w:jc w:val="both"/>
        <w:rPr>
          <w:b/>
          <w:color w:val="000000" w:themeColor="text1"/>
          <w:sz w:val="28"/>
          <w:szCs w:val="28"/>
          <w:shd w:val="clear" w:color="auto" w:fill="FFFFFF"/>
        </w:rPr>
      </w:pPr>
    </w:p>
    <w:p w:rsidR="008C6136" w:rsidRDefault="008C6136" w:rsidP="008C6136">
      <w:pPr>
        <w:pStyle w:val="a4"/>
        <w:shd w:val="clear" w:color="auto" w:fill="FFFFFF"/>
        <w:spacing w:before="0" w:beforeAutospacing="0" w:after="0" w:afterAutospacing="0" w:line="293" w:lineRule="atLeast"/>
        <w:ind w:left="-1418"/>
        <w:jc w:val="both"/>
        <w:rPr>
          <w:b/>
          <w:color w:val="000000" w:themeColor="text1"/>
          <w:sz w:val="28"/>
          <w:szCs w:val="28"/>
          <w:shd w:val="clear" w:color="auto" w:fill="FFFFFF"/>
        </w:rPr>
      </w:pPr>
    </w:p>
    <w:tbl>
      <w:tblPr>
        <w:tblStyle w:val="a6"/>
        <w:tblW w:w="0" w:type="auto"/>
        <w:tblInd w:w="-1418" w:type="dxa"/>
        <w:tblLook w:val="04A0" w:firstRow="1" w:lastRow="0" w:firstColumn="1" w:lastColumn="0" w:noHBand="0" w:noVBand="1"/>
      </w:tblPr>
      <w:tblGrid>
        <w:gridCol w:w="4161"/>
        <w:gridCol w:w="6612"/>
      </w:tblGrid>
      <w:tr w:rsidR="008C6136" w:rsidTr="00D516ED">
        <w:trPr>
          <w:trHeight w:val="3959"/>
        </w:trPr>
        <w:tc>
          <w:tcPr>
            <w:tcW w:w="4161" w:type="dxa"/>
            <w:tcBorders>
              <w:top w:val="nil"/>
              <w:left w:val="nil"/>
              <w:bottom w:val="nil"/>
              <w:right w:val="nil"/>
            </w:tcBorders>
          </w:tcPr>
          <w:p w:rsidR="008C6136" w:rsidRDefault="008C6136" w:rsidP="00D516ED">
            <w:pPr>
              <w:pStyle w:val="a4"/>
              <w:spacing w:before="0" w:beforeAutospacing="0" w:after="0" w:afterAutospacing="0" w:line="293" w:lineRule="atLeast"/>
              <w:jc w:val="both"/>
              <w:rPr>
                <w:b/>
                <w:color w:val="000000" w:themeColor="text1"/>
                <w:sz w:val="28"/>
                <w:szCs w:val="28"/>
                <w:shd w:val="clear" w:color="auto" w:fill="FFFFFF"/>
              </w:rPr>
            </w:pPr>
            <w:r w:rsidRPr="00957B38">
              <w:rPr>
                <w:b/>
                <w:noProof/>
                <w:color w:val="000000" w:themeColor="text1"/>
                <w:sz w:val="28"/>
                <w:szCs w:val="28"/>
                <w:shd w:val="clear" w:color="auto" w:fill="FFFFFF"/>
              </w:rPr>
              <w:drawing>
                <wp:inline distT="0" distB="0" distL="0" distR="0" wp14:anchorId="39C28F4C" wp14:editId="78002F9F">
                  <wp:extent cx="2505075" cy="2832265"/>
                  <wp:effectExtent l="0" t="0" r="0" b="6350"/>
                  <wp:docPr id="26" name="Рисунок 26" descr="\\Server\папка для обмена документами\!!!!!!Агроном\2016\фото для статьи\оницканский белы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rver\папка для обмена документами\!!!!!!Агроном\2016\фото для статьи\оницканский белый (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30687" cy="2861222"/>
                          </a:xfrm>
                          <a:prstGeom prst="rect">
                            <a:avLst/>
                          </a:prstGeom>
                          <a:noFill/>
                          <a:ln>
                            <a:noFill/>
                          </a:ln>
                        </pic:spPr>
                      </pic:pic>
                    </a:graphicData>
                  </a:graphic>
                </wp:inline>
              </w:drawing>
            </w:r>
          </w:p>
        </w:tc>
        <w:tc>
          <w:tcPr>
            <w:tcW w:w="6827" w:type="dxa"/>
            <w:tcBorders>
              <w:top w:val="nil"/>
              <w:left w:val="nil"/>
              <w:bottom w:val="nil"/>
              <w:right w:val="nil"/>
            </w:tcBorders>
          </w:tcPr>
          <w:p w:rsidR="008C6136" w:rsidRDefault="008C6136" w:rsidP="00D516ED">
            <w:pPr>
              <w:pStyle w:val="a4"/>
              <w:spacing w:before="0" w:beforeAutospacing="0" w:after="0" w:afterAutospacing="0" w:line="293" w:lineRule="atLeast"/>
              <w:jc w:val="both"/>
              <w:rPr>
                <w:b/>
                <w:color w:val="000000" w:themeColor="text1"/>
                <w:sz w:val="28"/>
                <w:szCs w:val="28"/>
                <w:shd w:val="clear" w:color="auto" w:fill="FFFFFF"/>
              </w:rPr>
            </w:pPr>
            <w:proofErr w:type="spellStart"/>
            <w:r w:rsidRPr="006278F9">
              <w:rPr>
                <w:b/>
                <w:color w:val="000000" w:themeColor="text1"/>
                <w:sz w:val="28"/>
                <w:szCs w:val="28"/>
                <w:shd w:val="clear" w:color="auto" w:fill="FFFFFF"/>
              </w:rPr>
              <w:t>Оницканский</w:t>
            </w:r>
            <w:proofErr w:type="spellEnd"/>
            <w:r w:rsidRPr="006278F9">
              <w:rPr>
                <w:b/>
                <w:color w:val="000000" w:themeColor="text1"/>
                <w:sz w:val="28"/>
                <w:szCs w:val="28"/>
                <w:shd w:val="clear" w:color="auto" w:fill="FFFFFF"/>
              </w:rPr>
              <w:t xml:space="preserve"> белый</w:t>
            </w:r>
            <w:r>
              <w:rPr>
                <w:b/>
                <w:color w:val="000000" w:themeColor="text1"/>
                <w:sz w:val="28"/>
                <w:szCs w:val="28"/>
                <w:shd w:val="clear" w:color="auto" w:fill="FFFFFF"/>
              </w:rPr>
              <w:t xml:space="preserve"> </w:t>
            </w:r>
            <w:r w:rsidRPr="006278F9">
              <w:rPr>
                <w:color w:val="000000" w:themeColor="text1"/>
                <w:sz w:val="28"/>
                <w:szCs w:val="28"/>
                <w:shd w:val="clear" w:color="auto" w:fill="FFFFFF"/>
              </w:rPr>
              <w:t xml:space="preserve">технический сорт винограда очень позднего периода созревания. Период от распускания почек до технической зрелости ягод 167 дней при сумме активных температур 3000°-3100°С. Кусты сильнорослые. Листья средние, округлые, </w:t>
            </w:r>
            <w:proofErr w:type="spellStart"/>
            <w:r w:rsidRPr="006278F9">
              <w:rPr>
                <w:color w:val="000000" w:themeColor="text1"/>
                <w:sz w:val="28"/>
                <w:szCs w:val="28"/>
                <w:shd w:val="clear" w:color="auto" w:fill="FFFFFF"/>
              </w:rPr>
              <w:t>пятилопастные</w:t>
            </w:r>
            <w:proofErr w:type="spellEnd"/>
            <w:r w:rsidRPr="006278F9">
              <w:rPr>
                <w:color w:val="000000" w:themeColor="text1"/>
                <w:sz w:val="28"/>
                <w:szCs w:val="28"/>
                <w:shd w:val="clear" w:color="auto" w:fill="FFFFFF"/>
              </w:rPr>
              <w:t xml:space="preserve">, </w:t>
            </w:r>
            <w:proofErr w:type="gramStart"/>
            <w:r w:rsidRPr="006278F9">
              <w:rPr>
                <w:color w:val="000000" w:themeColor="text1"/>
                <w:sz w:val="28"/>
                <w:szCs w:val="28"/>
                <w:shd w:val="clear" w:color="auto" w:fill="FFFFFF"/>
              </w:rPr>
              <w:t>слабо-рассеченные</w:t>
            </w:r>
            <w:proofErr w:type="gramEnd"/>
            <w:r w:rsidRPr="006278F9">
              <w:rPr>
                <w:color w:val="000000" w:themeColor="text1"/>
                <w:sz w:val="28"/>
                <w:szCs w:val="28"/>
                <w:shd w:val="clear" w:color="auto" w:fill="FFFFFF"/>
              </w:rPr>
              <w:t xml:space="preserve">, сетчато-морщинистые, темно-зеленые, снизу голые. Черешковая выемка открытая, сводчатая. Цветок обоеполый. Грозди средние, цилиндроконические, плотные, весом 225-255 г. Ягоды средние, слегка овальные, светло-зеленые. Кожица тонкая, прочная. Мякоть сочная с сортовым ароматом. Вызревание побегов хорошее (90%). Морозоустойчивость повышенная, выдерживает морозы до 28°С. </w:t>
            </w:r>
          </w:p>
        </w:tc>
      </w:tr>
    </w:tbl>
    <w:p w:rsidR="008C6136" w:rsidRDefault="008C6136" w:rsidP="008C6136">
      <w:pPr>
        <w:pStyle w:val="a4"/>
        <w:spacing w:before="0" w:beforeAutospacing="0" w:after="0" w:afterAutospacing="0" w:line="293" w:lineRule="atLeast"/>
        <w:ind w:left="-1418"/>
        <w:jc w:val="both"/>
        <w:rPr>
          <w:color w:val="000000" w:themeColor="text1"/>
          <w:sz w:val="28"/>
          <w:szCs w:val="28"/>
          <w:shd w:val="clear" w:color="auto" w:fill="FFFFFF"/>
        </w:rPr>
      </w:pPr>
      <w:r w:rsidRPr="006278F9">
        <w:rPr>
          <w:color w:val="000000" w:themeColor="text1"/>
          <w:sz w:val="28"/>
          <w:szCs w:val="28"/>
          <w:shd w:val="clear" w:color="auto" w:fill="FFFFFF"/>
        </w:rPr>
        <w:t>Урожайность 140-180 ц/га. Сорт обладает комплексной устойчивостью к</w:t>
      </w:r>
      <w:r w:rsidRPr="006278F9">
        <w:rPr>
          <w:rStyle w:val="apple-converted-space"/>
          <w:color w:val="000000" w:themeColor="text1"/>
          <w:sz w:val="28"/>
          <w:szCs w:val="28"/>
          <w:shd w:val="clear" w:color="auto" w:fill="FFFFFF"/>
        </w:rPr>
        <w:t> </w:t>
      </w:r>
      <w:hyperlink r:id="rId72" w:history="1">
        <w:r w:rsidRPr="006278F9">
          <w:rPr>
            <w:rStyle w:val="a3"/>
            <w:color w:val="000000" w:themeColor="text1"/>
            <w:sz w:val="28"/>
            <w:szCs w:val="28"/>
            <w:shd w:val="clear" w:color="auto" w:fill="FFFFFF"/>
          </w:rPr>
          <w:t>милдью</w:t>
        </w:r>
      </w:hyperlink>
      <w:r w:rsidRPr="006278F9">
        <w:rPr>
          <w:color w:val="000000" w:themeColor="text1"/>
          <w:sz w:val="28"/>
          <w:szCs w:val="28"/>
          <w:shd w:val="clear" w:color="auto" w:fill="FFFFFF"/>
        </w:rPr>
        <w:t>,</w:t>
      </w:r>
      <w:r w:rsidRPr="006278F9">
        <w:rPr>
          <w:rStyle w:val="apple-converted-space"/>
          <w:color w:val="000000" w:themeColor="text1"/>
          <w:sz w:val="28"/>
          <w:szCs w:val="28"/>
          <w:shd w:val="clear" w:color="auto" w:fill="FFFFFF"/>
        </w:rPr>
        <w:t> </w:t>
      </w:r>
      <w:hyperlink r:id="rId73" w:history="1">
        <w:r w:rsidRPr="006278F9">
          <w:rPr>
            <w:rStyle w:val="a3"/>
            <w:color w:val="000000" w:themeColor="text1"/>
            <w:sz w:val="28"/>
            <w:szCs w:val="28"/>
            <w:shd w:val="clear" w:color="auto" w:fill="FFFFFF"/>
          </w:rPr>
          <w:t>оидиуму</w:t>
        </w:r>
      </w:hyperlink>
      <w:r w:rsidRPr="006278F9">
        <w:rPr>
          <w:color w:val="000000" w:themeColor="text1"/>
          <w:sz w:val="28"/>
          <w:szCs w:val="28"/>
          <w:shd w:val="clear" w:color="auto" w:fill="FFFFFF"/>
        </w:rPr>
        <w:t>,</w:t>
      </w:r>
      <w:r w:rsidRPr="006278F9">
        <w:rPr>
          <w:rStyle w:val="apple-converted-space"/>
          <w:color w:val="000000" w:themeColor="text1"/>
          <w:sz w:val="28"/>
          <w:szCs w:val="28"/>
          <w:shd w:val="clear" w:color="auto" w:fill="FFFFFF"/>
        </w:rPr>
        <w:t> </w:t>
      </w:r>
      <w:hyperlink r:id="rId74" w:history="1">
        <w:r w:rsidRPr="006278F9">
          <w:rPr>
            <w:rStyle w:val="a3"/>
            <w:color w:val="000000" w:themeColor="text1"/>
            <w:sz w:val="28"/>
            <w:szCs w:val="28"/>
            <w:shd w:val="clear" w:color="auto" w:fill="FFFFFF"/>
          </w:rPr>
          <w:t>серой гнили</w:t>
        </w:r>
      </w:hyperlink>
      <w:r w:rsidRPr="006278F9">
        <w:rPr>
          <w:rStyle w:val="apple-converted-space"/>
          <w:color w:val="000000" w:themeColor="text1"/>
          <w:sz w:val="28"/>
          <w:szCs w:val="28"/>
          <w:shd w:val="clear" w:color="auto" w:fill="FFFFFF"/>
        </w:rPr>
        <w:t> </w:t>
      </w:r>
      <w:r w:rsidRPr="006278F9">
        <w:rPr>
          <w:color w:val="000000" w:themeColor="text1"/>
          <w:sz w:val="28"/>
          <w:szCs w:val="28"/>
          <w:shd w:val="clear" w:color="auto" w:fill="FFFFFF"/>
        </w:rPr>
        <w:t>и</w:t>
      </w:r>
      <w:r w:rsidRPr="006278F9">
        <w:rPr>
          <w:rStyle w:val="apple-converted-space"/>
          <w:color w:val="000000" w:themeColor="text1"/>
          <w:sz w:val="28"/>
          <w:szCs w:val="28"/>
          <w:shd w:val="clear" w:color="auto" w:fill="FFFFFF"/>
        </w:rPr>
        <w:t> </w:t>
      </w:r>
      <w:hyperlink r:id="rId75" w:history="1">
        <w:r w:rsidRPr="006278F9">
          <w:rPr>
            <w:rStyle w:val="a3"/>
            <w:color w:val="000000" w:themeColor="text1"/>
            <w:sz w:val="28"/>
            <w:szCs w:val="28"/>
            <w:shd w:val="clear" w:color="auto" w:fill="FFFFFF"/>
          </w:rPr>
          <w:t>филлоксере</w:t>
        </w:r>
      </w:hyperlink>
      <w:r w:rsidRPr="006278F9">
        <w:rPr>
          <w:color w:val="000000" w:themeColor="text1"/>
          <w:sz w:val="28"/>
          <w:szCs w:val="28"/>
          <w:shd w:val="clear" w:color="auto" w:fill="FFFFFF"/>
        </w:rPr>
        <w:t>, что позволяет культивировать его без химической защиты. Виноград используется для приготовления белых столовых вин и шампанских виноматериалов, а также соков.</w:t>
      </w:r>
    </w:p>
    <w:p w:rsidR="008C6136" w:rsidRDefault="008C6136" w:rsidP="008C6136">
      <w:pPr>
        <w:pStyle w:val="a4"/>
        <w:spacing w:before="0" w:beforeAutospacing="0" w:after="0" w:afterAutospacing="0" w:line="293" w:lineRule="atLeast"/>
        <w:ind w:left="-1418"/>
        <w:jc w:val="both"/>
        <w:rPr>
          <w:color w:val="000000" w:themeColor="text1"/>
          <w:sz w:val="28"/>
          <w:szCs w:val="28"/>
          <w:shd w:val="clear" w:color="auto" w:fill="FFFFFF"/>
        </w:rPr>
      </w:pPr>
    </w:p>
    <w:tbl>
      <w:tblPr>
        <w:tblStyle w:val="a6"/>
        <w:tblW w:w="0" w:type="auto"/>
        <w:tblInd w:w="-1418" w:type="dxa"/>
        <w:tblLook w:val="04A0" w:firstRow="1" w:lastRow="0" w:firstColumn="1" w:lastColumn="0" w:noHBand="0" w:noVBand="1"/>
      </w:tblPr>
      <w:tblGrid>
        <w:gridCol w:w="3470"/>
        <w:gridCol w:w="7303"/>
      </w:tblGrid>
      <w:tr w:rsidR="008C6136" w:rsidTr="00D516ED">
        <w:trPr>
          <w:trHeight w:val="4177"/>
        </w:trPr>
        <w:tc>
          <w:tcPr>
            <w:tcW w:w="3369" w:type="dxa"/>
            <w:tcBorders>
              <w:top w:val="nil"/>
              <w:left w:val="nil"/>
              <w:bottom w:val="nil"/>
              <w:right w:val="nil"/>
            </w:tcBorders>
          </w:tcPr>
          <w:p w:rsidR="008C6136" w:rsidRDefault="008C6136" w:rsidP="00D516ED">
            <w:pPr>
              <w:pStyle w:val="a4"/>
              <w:spacing w:before="0" w:beforeAutospacing="0" w:after="0" w:afterAutospacing="0" w:line="293" w:lineRule="atLeast"/>
              <w:jc w:val="both"/>
              <w:rPr>
                <w:color w:val="000000" w:themeColor="text1"/>
                <w:sz w:val="28"/>
                <w:szCs w:val="28"/>
                <w:shd w:val="clear" w:color="auto" w:fill="FFFFFF"/>
              </w:rPr>
            </w:pPr>
            <w:bookmarkStart w:id="0" w:name="_GoBack"/>
            <w:r w:rsidRPr="006D760F">
              <w:rPr>
                <w:noProof/>
                <w:color w:val="000000" w:themeColor="text1"/>
                <w:sz w:val="28"/>
                <w:szCs w:val="28"/>
                <w:shd w:val="clear" w:color="auto" w:fill="FFFFFF"/>
              </w:rPr>
              <w:lastRenderedPageBreak/>
              <w:drawing>
                <wp:inline distT="0" distB="0" distL="0" distR="0" wp14:anchorId="3A2FDEDF" wp14:editId="5985F171">
                  <wp:extent cx="2066307" cy="2992594"/>
                  <wp:effectExtent l="0" t="0" r="0" b="0"/>
                  <wp:docPr id="27" name="Рисунок 27" descr="\\Server\папка для обмена документами\!!!!!!Агроном\2016\фото для статьи\Ливадийский чер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rver\папка для обмена документами\!!!!!!Агроном\2016\фото для статьи\Ливадийский черный.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72499" cy="3001562"/>
                          </a:xfrm>
                          <a:prstGeom prst="rect">
                            <a:avLst/>
                          </a:prstGeom>
                          <a:noFill/>
                          <a:ln>
                            <a:noFill/>
                          </a:ln>
                        </pic:spPr>
                      </pic:pic>
                    </a:graphicData>
                  </a:graphic>
                </wp:inline>
              </w:drawing>
            </w:r>
            <w:bookmarkEnd w:id="0"/>
          </w:p>
        </w:tc>
        <w:tc>
          <w:tcPr>
            <w:tcW w:w="7565" w:type="dxa"/>
            <w:tcBorders>
              <w:top w:val="nil"/>
              <w:left w:val="nil"/>
              <w:bottom w:val="nil"/>
              <w:right w:val="nil"/>
            </w:tcBorders>
          </w:tcPr>
          <w:p w:rsidR="008C6136" w:rsidRDefault="008C6136" w:rsidP="00D516ED">
            <w:pPr>
              <w:pStyle w:val="a4"/>
              <w:spacing w:before="0" w:beforeAutospacing="0" w:after="0" w:afterAutospacing="0" w:line="293" w:lineRule="atLeast"/>
              <w:jc w:val="both"/>
              <w:rPr>
                <w:color w:val="000000" w:themeColor="text1"/>
                <w:sz w:val="28"/>
                <w:szCs w:val="28"/>
                <w:shd w:val="clear" w:color="auto" w:fill="FFFFFF"/>
              </w:rPr>
            </w:pPr>
            <w:proofErr w:type="spellStart"/>
            <w:r w:rsidRPr="00A71C7D">
              <w:rPr>
                <w:rStyle w:val="a5"/>
                <w:color w:val="000000" w:themeColor="text1"/>
                <w:sz w:val="28"/>
                <w:szCs w:val="28"/>
                <w:shd w:val="clear" w:color="auto" w:fill="FFFFFF"/>
              </w:rPr>
              <w:t>Ливадийский</w:t>
            </w:r>
            <w:proofErr w:type="spellEnd"/>
            <w:r w:rsidRPr="00A71C7D">
              <w:rPr>
                <w:rStyle w:val="a5"/>
                <w:color w:val="000000" w:themeColor="text1"/>
                <w:sz w:val="28"/>
                <w:szCs w:val="28"/>
                <w:shd w:val="clear" w:color="auto" w:fill="FFFFFF"/>
              </w:rPr>
              <w:t xml:space="preserve"> черный</w:t>
            </w:r>
            <w:r w:rsidRPr="00A71C7D">
              <w:rPr>
                <w:rStyle w:val="apple-converted-space"/>
                <w:color w:val="000000" w:themeColor="text1"/>
                <w:sz w:val="28"/>
                <w:szCs w:val="28"/>
                <w:shd w:val="clear" w:color="auto" w:fill="FFFFFF"/>
              </w:rPr>
              <w:t> </w:t>
            </w:r>
            <w:r w:rsidRPr="00A71C7D">
              <w:rPr>
                <w:color w:val="000000" w:themeColor="text1"/>
                <w:sz w:val="28"/>
                <w:szCs w:val="28"/>
                <w:shd w:val="clear" w:color="auto" w:fill="FFFFFF"/>
              </w:rPr>
              <w:t xml:space="preserve">- технический сорт </w:t>
            </w:r>
            <w:proofErr w:type="spellStart"/>
            <w:r w:rsidRPr="00A71C7D">
              <w:rPr>
                <w:color w:val="000000" w:themeColor="text1"/>
                <w:sz w:val="28"/>
                <w:szCs w:val="28"/>
                <w:shd w:val="clear" w:color="auto" w:fill="FFFFFF"/>
              </w:rPr>
              <w:t>раннесреднего</w:t>
            </w:r>
            <w:proofErr w:type="spellEnd"/>
            <w:r w:rsidRPr="00A71C7D">
              <w:rPr>
                <w:color w:val="000000" w:themeColor="text1"/>
                <w:sz w:val="28"/>
                <w:szCs w:val="28"/>
                <w:shd w:val="clear" w:color="auto" w:fill="FFFFFF"/>
              </w:rPr>
              <w:t xml:space="preserve"> срока созревания. Цветок обоеполый. Гроздь средняя, цилиндрическая, реже - цилиндроконическая, крылатая, средней плотности, средней массой 250 г. Ягода средняя, округлая, черная, с интенсивным </w:t>
            </w:r>
            <w:proofErr w:type="spellStart"/>
            <w:r w:rsidRPr="00A71C7D">
              <w:rPr>
                <w:color w:val="000000" w:themeColor="text1"/>
                <w:sz w:val="28"/>
                <w:szCs w:val="28"/>
                <w:shd w:val="clear" w:color="auto" w:fill="FFFFFF"/>
              </w:rPr>
              <w:t>пруином</w:t>
            </w:r>
            <w:proofErr w:type="spellEnd"/>
            <w:r w:rsidRPr="00A71C7D">
              <w:rPr>
                <w:color w:val="000000" w:themeColor="text1"/>
                <w:sz w:val="28"/>
                <w:szCs w:val="28"/>
                <w:shd w:val="clear" w:color="auto" w:fill="FFFFFF"/>
              </w:rPr>
              <w:t xml:space="preserve">, приятного вкуса, с тонким мускатным ароматом. Кожица тонкая, прочная. Сахаристость 21 -26 </w:t>
            </w:r>
            <w:proofErr w:type="gramStart"/>
            <w:r w:rsidRPr="00A71C7D">
              <w:rPr>
                <w:color w:val="000000" w:themeColor="text1"/>
                <w:sz w:val="28"/>
                <w:szCs w:val="28"/>
                <w:shd w:val="clear" w:color="auto" w:fill="FFFFFF"/>
              </w:rPr>
              <w:t>% ,</w:t>
            </w:r>
            <w:proofErr w:type="gramEnd"/>
            <w:r w:rsidRPr="00A71C7D">
              <w:rPr>
                <w:color w:val="000000" w:themeColor="text1"/>
                <w:sz w:val="28"/>
                <w:szCs w:val="28"/>
                <w:shd w:val="clear" w:color="auto" w:fill="FFFFFF"/>
              </w:rPr>
              <w:t xml:space="preserve"> кислотность 7-8 г/л. Урожайность 110-150 ц/га. Кусты средней силы роста, вызревание лозы хорошее. Сорт винограда </w:t>
            </w:r>
            <w:proofErr w:type="spellStart"/>
            <w:r w:rsidRPr="00A71C7D">
              <w:rPr>
                <w:color w:val="000000" w:themeColor="text1"/>
                <w:sz w:val="28"/>
                <w:szCs w:val="28"/>
                <w:shd w:val="clear" w:color="auto" w:fill="FFFFFF"/>
              </w:rPr>
              <w:t>Ливадийский</w:t>
            </w:r>
            <w:proofErr w:type="spellEnd"/>
            <w:r w:rsidRPr="00A71C7D">
              <w:rPr>
                <w:color w:val="000000" w:themeColor="text1"/>
                <w:sz w:val="28"/>
                <w:szCs w:val="28"/>
                <w:shd w:val="clear" w:color="auto" w:fill="FFFFFF"/>
              </w:rPr>
              <w:t xml:space="preserve"> </w:t>
            </w:r>
            <w:proofErr w:type="gramStart"/>
            <w:r w:rsidRPr="00A71C7D">
              <w:rPr>
                <w:color w:val="000000" w:themeColor="text1"/>
                <w:sz w:val="28"/>
                <w:szCs w:val="28"/>
                <w:shd w:val="clear" w:color="auto" w:fill="FFFFFF"/>
              </w:rPr>
              <w:t>черный  характеризуется</w:t>
            </w:r>
            <w:proofErr w:type="gramEnd"/>
            <w:r w:rsidRPr="00A71C7D">
              <w:rPr>
                <w:color w:val="000000" w:themeColor="text1"/>
                <w:sz w:val="28"/>
                <w:szCs w:val="28"/>
                <w:shd w:val="clear" w:color="auto" w:fill="FFFFFF"/>
              </w:rPr>
              <w:t xml:space="preserve"> полевой устойчивостью к</w:t>
            </w:r>
            <w:r w:rsidRPr="00A71C7D">
              <w:rPr>
                <w:rStyle w:val="apple-converted-space"/>
                <w:color w:val="000000" w:themeColor="text1"/>
                <w:sz w:val="28"/>
                <w:szCs w:val="28"/>
                <w:shd w:val="clear" w:color="auto" w:fill="FFFFFF"/>
              </w:rPr>
              <w:t> </w:t>
            </w:r>
            <w:hyperlink r:id="rId77" w:history="1">
              <w:r w:rsidRPr="00A71C7D">
                <w:rPr>
                  <w:rStyle w:val="a3"/>
                  <w:color w:val="000000" w:themeColor="text1"/>
                  <w:sz w:val="28"/>
                  <w:szCs w:val="28"/>
                  <w:shd w:val="clear" w:color="auto" w:fill="FFFFFF"/>
                </w:rPr>
                <w:t>милдью</w:t>
              </w:r>
            </w:hyperlink>
            <w:r w:rsidRPr="00A71C7D">
              <w:rPr>
                <w:color w:val="000000" w:themeColor="text1"/>
                <w:sz w:val="28"/>
                <w:szCs w:val="28"/>
                <w:shd w:val="clear" w:color="auto" w:fill="FFFFFF"/>
              </w:rPr>
              <w:t>,</w:t>
            </w:r>
            <w:r w:rsidRPr="00A71C7D">
              <w:rPr>
                <w:rStyle w:val="apple-converted-space"/>
                <w:color w:val="000000" w:themeColor="text1"/>
                <w:sz w:val="28"/>
                <w:szCs w:val="28"/>
                <w:shd w:val="clear" w:color="auto" w:fill="FFFFFF"/>
              </w:rPr>
              <w:t> </w:t>
            </w:r>
            <w:hyperlink r:id="rId78" w:history="1">
              <w:r w:rsidRPr="00A71C7D">
                <w:rPr>
                  <w:rStyle w:val="a3"/>
                  <w:color w:val="000000" w:themeColor="text1"/>
                  <w:sz w:val="28"/>
                  <w:szCs w:val="28"/>
                  <w:shd w:val="clear" w:color="auto" w:fill="FFFFFF"/>
                </w:rPr>
                <w:t xml:space="preserve">серой </w:t>
              </w:r>
              <w:proofErr w:type="spellStart"/>
              <w:r w:rsidRPr="00A71C7D">
                <w:rPr>
                  <w:rStyle w:val="a3"/>
                  <w:color w:val="000000" w:themeColor="text1"/>
                  <w:sz w:val="28"/>
                  <w:szCs w:val="28"/>
                  <w:shd w:val="clear" w:color="auto" w:fill="FFFFFF"/>
                </w:rPr>
                <w:t>гнили</w:t>
              </w:r>
            </w:hyperlink>
            <w:r w:rsidRPr="00A71C7D">
              <w:rPr>
                <w:color w:val="000000" w:themeColor="text1"/>
                <w:sz w:val="28"/>
                <w:szCs w:val="28"/>
                <w:shd w:val="clear" w:color="auto" w:fill="FFFFFF"/>
              </w:rPr>
              <w:t>,</w:t>
            </w:r>
            <w:hyperlink r:id="rId79" w:history="1">
              <w:r w:rsidRPr="00A71C7D">
                <w:rPr>
                  <w:rStyle w:val="a3"/>
                  <w:color w:val="000000" w:themeColor="text1"/>
                  <w:sz w:val="28"/>
                  <w:szCs w:val="28"/>
                  <w:shd w:val="clear" w:color="auto" w:fill="FFFFFF"/>
                </w:rPr>
                <w:t>оидиуму</w:t>
              </w:r>
              <w:proofErr w:type="spellEnd"/>
            </w:hyperlink>
            <w:r w:rsidRPr="00A71C7D">
              <w:rPr>
                <w:color w:val="000000" w:themeColor="text1"/>
                <w:sz w:val="28"/>
                <w:szCs w:val="28"/>
                <w:shd w:val="clear" w:color="auto" w:fill="FFFFFF"/>
              </w:rPr>
              <w:t xml:space="preserve">. Морозоустойчивость до -25°С. </w:t>
            </w:r>
            <w:proofErr w:type="spellStart"/>
            <w:r w:rsidRPr="00A71C7D">
              <w:rPr>
                <w:color w:val="000000" w:themeColor="text1"/>
                <w:sz w:val="28"/>
                <w:szCs w:val="28"/>
                <w:shd w:val="clear" w:color="auto" w:fill="FFFFFF"/>
              </w:rPr>
              <w:t>Филлоксероустойчивость</w:t>
            </w:r>
            <w:proofErr w:type="spellEnd"/>
            <w:r w:rsidRPr="00A71C7D">
              <w:rPr>
                <w:color w:val="000000" w:themeColor="text1"/>
                <w:sz w:val="28"/>
                <w:szCs w:val="28"/>
                <w:shd w:val="clear" w:color="auto" w:fill="FFFFFF"/>
              </w:rPr>
              <w:t xml:space="preserve"> сорта проверяется. Рекомендуется для приготовления высококачественных легких и гармоничных десертных вин с тонами муската, шоколада, чернослива. Дегустационная оценка - 8,0 балла (по 8-балльной шкале)</w:t>
            </w:r>
            <w:r>
              <w:rPr>
                <w:color w:val="000000" w:themeColor="text1"/>
                <w:sz w:val="28"/>
                <w:szCs w:val="28"/>
                <w:shd w:val="clear" w:color="auto" w:fill="FFFFFF"/>
              </w:rPr>
              <w:t>.</w:t>
            </w:r>
          </w:p>
        </w:tc>
      </w:tr>
    </w:tbl>
    <w:p w:rsidR="008C6136" w:rsidRPr="00957B38" w:rsidRDefault="008C6136" w:rsidP="008C6136">
      <w:pPr>
        <w:pStyle w:val="a4"/>
        <w:spacing w:before="0" w:beforeAutospacing="0" w:after="0" w:afterAutospacing="0" w:line="293" w:lineRule="atLeast"/>
        <w:ind w:left="-1418"/>
        <w:jc w:val="both"/>
        <w:rPr>
          <w:color w:val="000000" w:themeColor="text1"/>
          <w:sz w:val="28"/>
          <w:szCs w:val="28"/>
          <w:shd w:val="clear" w:color="auto" w:fill="FFFFFF"/>
        </w:rPr>
      </w:pPr>
    </w:p>
    <w:p w:rsidR="008C6136" w:rsidRDefault="008C6136" w:rsidP="008C6136">
      <w:pPr>
        <w:pStyle w:val="a4"/>
        <w:shd w:val="clear" w:color="auto" w:fill="FFFFFF"/>
        <w:spacing w:before="0" w:beforeAutospacing="0" w:after="0" w:afterAutospacing="0" w:line="293" w:lineRule="atLeast"/>
        <w:ind w:left="-1418"/>
        <w:jc w:val="both"/>
        <w:rPr>
          <w:b/>
          <w:color w:val="000000" w:themeColor="text1"/>
          <w:sz w:val="28"/>
          <w:szCs w:val="28"/>
          <w:shd w:val="clear" w:color="auto" w:fill="FFFFFF"/>
        </w:rPr>
      </w:pPr>
    </w:p>
    <w:p w:rsidR="008C6136" w:rsidRDefault="008C6136" w:rsidP="008C6136">
      <w:pPr>
        <w:pStyle w:val="a4"/>
        <w:shd w:val="clear" w:color="auto" w:fill="FFFFFF"/>
        <w:spacing w:before="0" w:beforeAutospacing="0" w:after="0" w:afterAutospacing="0" w:line="293" w:lineRule="atLeast"/>
        <w:ind w:left="-1418"/>
        <w:jc w:val="both"/>
        <w:rPr>
          <w:b/>
          <w:color w:val="000000" w:themeColor="text1"/>
          <w:sz w:val="28"/>
          <w:szCs w:val="28"/>
          <w:shd w:val="clear" w:color="auto" w:fill="FFFFFF"/>
        </w:rPr>
      </w:pPr>
    </w:p>
    <w:p w:rsidR="008C6136" w:rsidRDefault="008C6136" w:rsidP="008C6136">
      <w:pPr>
        <w:pStyle w:val="a4"/>
        <w:shd w:val="clear" w:color="auto" w:fill="FFFFFF"/>
        <w:spacing w:before="0" w:beforeAutospacing="0" w:after="0" w:afterAutospacing="0" w:line="293" w:lineRule="atLeast"/>
        <w:ind w:left="-1418"/>
        <w:jc w:val="both"/>
        <w:rPr>
          <w:b/>
          <w:color w:val="000000" w:themeColor="text1"/>
          <w:sz w:val="28"/>
          <w:szCs w:val="28"/>
          <w:shd w:val="clear" w:color="auto" w:fill="FFFFFF"/>
        </w:rPr>
      </w:pPr>
    </w:p>
    <w:p w:rsidR="006E2F2D" w:rsidRDefault="006E2F2D"/>
    <w:sectPr w:rsidR="006E2F2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136"/>
    <w:rsid w:val="006E2F2D"/>
    <w:rsid w:val="008C6136"/>
    <w:rsid w:val="00A423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A6F955-FAD5-4A1D-8001-D3D339BC2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613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8C6136"/>
  </w:style>
  <w:style w:type="character" w:styleId="a3">
    <w:name w:val="Hyperlink"/>
    <w:basedOn w:val="a0"/>
    <w:uiPriority w:val="99"/>
    <w:semiHidden/>
    <w:unhideWhenUsed/>
    <w:rsid w:val="008C6136"/>
    <w:rPr>
      <w:color w:val="0000FF"/>
      <w:u w:val="single"/>
    </w:rPr>
  </w:style>
  <w:style w:type="paragraph" w:styleId="a4">
    <w:name w:val="Normal (Web)"/>
    <w:basedOn w:val="a"/>
    <w:uiPriority w:val="99"/>
    <w:unhideWhenUsed/>
    <w:rsid w:val="008C61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8C6136"/>
    <w:rPr>
      <w:b/>
      <w:bCs/>
    </w:rPr>
  </w:style>
  <w:style w:type="table" w:styleId="a6">
    <w:name w:val="Table Grid"/>
    <w:basedOn w:val="a1"/>
    <w:uiPriority w:val="39"/>
    <w:rsid w:val="008C61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vinograd.info/sorta/stolovye/moldova.html" TargetMode="External"/><Relationship Id="rId18" Type="http://schemas.openxmlformats.org/officeDocument/2006/relationships/hyperlink" Target="http://vinograd.info/spravka/slovar/seraya-gnil.html" TargetMode="External"/><Relationship Id="rId26" Type="http://schemas.openxmlformats.org/officeDocument/2006/relationships/hyperlink" Target="http://vinograd.info/spravka/slovar/oidiym.html" TargetMode="External"/><Relationship Id="rId39" Type="http://schemas.openxmlformats.org/officeDocument/2006/relationships/hyperlink" Target="http://vinograd.info/spravka/slovar/plodonozhka.html" TargetMode="External"/><Relationship Id="rId21" Type="http://schemas.openxmlformats.org/officeDocument/2006/relationships/hyperlink" Target="http://vinograd.info/spravka/slovar/mildyu.html" TargetMode="External"/><Relationship Id="rId34" Type="http://schemas.openxmlformats.org/officeDocument/2006/relationships/hyperlink" Target="http://vinograd.info/spravka/slovar/koefficient-plodonosnosti.html" TargetMode="External"/><Relationship Id="rId42" Type="http://schemas.openxmlformats.org/officeDocument/2006/relationships/hyperlink" Target="http://vinograd.info/spravka/slovar/seraya-gnil.html" TargetMode="External"/><Relationship Id="rId47" Type="http://schemas.openxmlformats.org/officeDocument/2006/relationships/hyperlink" Target="http://vinograd.info/spravka/slovar/oidiym.html" TargetMode="External"/><Relationship Id="rId50" Type="http://schemas.openxmlformats.org/officeDocument/2006/relationships/hyperlink" Target="http://vinograd.info/spravka/slovar/listovertka-grozdevaya.html" TargetMode="External"/><Relationship Id="rId55" Type="http://schemas.openxmlformats.org/officeDocument/2006/relationships/hyperlink" Target="http://vinograd.info/spravka/slovar/mildyu.html" TargetMode="External"/><Relationship Id="rId63" Type="http://schemas.openxmlformats.org/officeDocument/2006/relationships/hyperlink" Target="http://vinograd.info/spravka/slovar/koefficient-plodonosheniya.html" TargetMode="External"/><Relationship Id="rId68" Type="http://schemas.openxmlformats.org/officeDocument/2006/relationships/hyperlink" Target="http://vinograd.info/spravka/slovar/mildyu.html" TargetMode="External"/><Relationship Id="rId76" Type="http://schemas.openxmlformats.org/officeDocument/2006/relationships/image" Target="media/image20.jpeg"/><Relationship Id="rId7" Type="http://schemas.openxmlformats.org/officeDocument/2006/relationships/image" Target="media/image2.jpeg"/><Relationship Id="rId71"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hyperlink" Target="http://vinograd.info/spravka/slovar/glazok-vinograda.html" TargetMode="External"/><Relationship Id="rId29" Type="http://schemas.openxmlformats.org/officeDocument/2006/relationships/image" Target="media/image9.jpeg"/><Relationship Id="rId11" Type="http://schemas.openxmlformats.org/officeDocument/2006/relationships/hyperlink" Target="http://vinograd.info/spravka/slovar/seraya-gnil.html" TargetMode="External"/><Relationship Id="rId24" Type="http://schemas.openxmlformats.org/officeDocument/2006/relationships/image" Target="media/image7.jpeg"/><Relationship Id="rId32" Type="http://schemas.openxmlformats.org/officeDocument/2006/relationships/hyperlink" Target="http://vinograd.info/spravka/slovar/oidiym.html" TargetMode="External"/><Relationship Id="rId37" Type="http://schemas.openxmlformats.org/officeDocument/2006/relationships/hyperlink" Target="http://vinograd.info/spravka/slovar/oidiym.html" TargetMode="External"/><Relationship Id="rId40" Type="http://schemas.openxmlformats.org/officeDocument/2006/relationships/image" Target="media/image11.jpeg"/><Relationship Id="rId45" Type="http://schemas.openxmlformats.org/officeDocument/2006/relationships/image" Target="media/image13.jpeg"/><Relationship Id="rId53" Type="http://schemas.openxmlformats.org/officeDocument/2006/relationships/image" Target="media/image14.jpeg"/><Relationship Id="rId58" Type="http://schemas.openxmlformats.org/officeDocument/2006/relationships/hyperlink" Target="http://vinograd.info/spravka/slovar/mildyu.html" TargetMode="External"/><Relationship Id="rId66" Type="http://schemas.openxmlformats.org/officeDocument/2006/relationships/image" Target="media/image18.jpeg"/><Relationship Id="rId74" Type="http://schemas.openxmlformats.org/officeDocument/2006/relationships/hyperlink" Target="http://vinograd.info/spravka/slovar/seraya-gnil.html" TargetMode="External"/><Relationship Id="rId79" Type="http://schemas.openxmlformats.org/officeDocument/2006/relationships/hyperlink" Target="http://vinograd.info/spravka/slovar/oidiym.html" TargetMode="External"/><Relationship Id="rId5" Type="http://schemas.openxmlformats.org/officeDocument/2006/relationships/hyperlink" Target="http://vinograd.info/spravka/slovar/mildyu.html" TargetMode="External"/><Relationship Id="rId61" Type="http://schemas.openxmlformats.org/officeDocument/2006/relationships/hyperlink" Target="http://vinograd.info/spravka/slovar/oidiym.html" TargetMode="External"/><Relationship Id="rId10" Type="http://schemas.openxmlformats.org/officeDocument/2006/relationships/hyperlink" Target="http://vinograd.info/spravka/slovar/fillokseroystoichivost.html" TargetMode="External"/><Relationship Id="rId19" Type="http://schemas.openxmlformats.org/officeDocument/2006/relationships/hyperlink" Target="http://vinograd.info/spravka/slovar/oidiym.html" TargetMode="External"/><Relationship Id="rId31" Type="http://schemas.openxmlformats.org/officeDocument/2006/relationships/hyperlink" Target="http://vinograd.info/spravka/slovar/seraya-gnil.html" TargetMode="External"/><Relationship Id="rId44" Type="http://schemas.openxmlformats.org/officeDocument/2006/relationships/hyperlink" Target="http://vinograd.info/spravka/slovar/mildyu.html" TargetMode="External"/><Relationship Id="rId52" Type="http://schemas.openxmlformats.org/officeDocument/2006/relationships/hyperlink" Target="http://vinograd.info/spravka/slovar/koefficient-plodonosnosti.html" TargetMode="External"/><Relationship Id="rId60" Type="http://schemas.openxmlformats.org/officeDocument/2006/relationships/hyperlink" Target="http://vinograd.info/spravka/slovar/filloksera-vinogradnaya.html" TargetMode="External"/><Relationship Id="rId65" Type="http://schemas.openxmlformats.org/officeDocument/2006/relationships/hyperlink" Target="http://vinograd.info/spravka/slovar/oidiym.html" TargetMode="External"/><Relationship Id="rId73" Type="http://schemas.openxmlformats.org/officeDocument/2006/relationships/hyperlink" Target="http://vinograd.info/spravka/slovar/oidiym.html" TargetMode="External"/><Relationship Id="rId78" Type="http://schemas.openxmlformats.org/officeDocument/2006/relationships/hyperlink" Target="http://vinograd.info/spravka/slovar/seraya-gnil.html" TargetMode="External"/><Relationship Id="rId8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vinograd.info/spravka/slovar/oidiym.html" TargetMode="External"/><Relationship Id="rId14" Type="http://schemas.openxmlformats.org/officeDocument/2006/relationships/image" Target="media/image4.jpeg"/><Relationship Id="rId22" Type="http://schemas.openxmlformats.org/officeDocument/2006/relationships/hyperlink" Target="http://vinograd.info/spravka/slovar/seraya-gnil.html" TargetMode="External"/><Relationship Id="rId27" Type="http://schemas.openxmlformats.org/officeDocument/2006/relationships/hyperlink" Target="http://vinograd.info/spravka/slovar/seraya-gnil.html" TargetMode="External"/><Relationship Id="rId30" Type="http://schemas.openxmlformats.org/officeDocument/2006/relationships/hyperlink" Target="http://vinograd.info/spravka/slovar/mildyu.html" TargetMode="External"/><Relationship Id="rId35" Type="http://schemas.openxmlformats.org/officeDocument/2006/relationships/hyperlink" Target="http://vinograd.info/spravka/slovar/glazok-vinograda.html" TargetMode="External"/><Relationship Id="rId43" Type="http://schemas.openxmlformats.org/officeDocument/2006/relationships/image" Target="media/image12.jpeg"/><Relationship Id="rId48" Type="http://schemas.openxmlformats.org/officeDocument/2006/relationships/hyperlink" Target="http://vinograd.info/spravka/slovar/filloksera-vinogradnaya.html" TargetMode="External"/><Relationship Id="rId56" Type="http://schemas.openxmlformats.org/officeDocument/2006/relationships/hyperlink" Target="http://vinograd.info/spravka/slovar/oidiym.html" TargetMode="External"/><Relationship Id="rId64" Type="http://schemas.openxmlformats.org/officeDocument/2006/relationships/hyperlink" Target="http://vinograd.info/spravka/slovar/mildyu.html" TargetMode="External"/><Relationship Id="rId69" Type="http://schemas.openxmlformats.org/officeDocument/2006/relationships/hyperlink" Target="http://vinograd.info/spravka/slovar/oidiym.html" TargetMode="External"/><Relationship Id="rId77" Type="http://schemas.openxmlformats.org/officeDocument/2006/relationships/hyperlink" Target="http://vinograd.info/spravka/slovar/mildyu.html" TargetMode="External"/><Relationship Id="rId8" Type="http://schemas.openxmlformats.org/officeDocument/2006/relationships/hyperlink" Target="http://vinograd.info/spravka/slovar/mildyu.html" TargetMode="External"/><Relationship Id="rId51" Type="http://schemas.openxmlformats.org/officeDocument/2006/relationships/hyperlink" Target="http://vinograd.info/spravka/slovar/koefficient-plodonosheniya.html" TargetMode="External"/><Relationship Id="rId72" Type="http://schemas.openxmlformats.org/officeDocument/2006/relationships/hyperlink" Target="http://vinograd.info/spravka/slovar/mildyu.html" TargetMode="External"/><Relationship Id="rId80"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vinograd.info/spravka/slovar/mildyu.html" TargetMode="External"/><Relationship Id="rId25" Type="http://schemas.openxmlformats.org/officeDocument/2006/relationships/hyperlink" Target="http://vinograd.info/spravka/slovar/mildyu.html" TargetMode="External"/><Relationship Id="rId33" Type="http://schemas.openxmlformats.org/officeDocument/2006/relationships/image" Target="media/image10.jpeg"/><Relationship Id="rId38" Type="http://schemas.openxmlformats.org/officeDocument/2006/relationships/hyperlink" Target="http://vinograd.info/spravka/slovar/filloksera-vinogradnaya.html" TargetMode="External"/><Relationship Id="rId46" Type="http://schemas.openxmlformats.org/officeDocument/2006/relationships/hyperlink" Target="http://vinograd.info/spravka/slovar/seraya-gnil.html" TargetMode="External"/><Relationship Id="rId59" Type="http://schemas.openxmlformats.org/officeDocument/2006/relationships/hyperlink" Target="http://vinograd.info/spravka/slovar/seraya-gnil.html" TargetMode="External"/><Relationship Id="rId67" Type="http://schemas.openxmlformats.org/officeDocument/2006/relationships/hyperlink" Target="http://vinograd.info/spravka/slovar/filloksera-vinogradnaya.html" TargetMode="External"/><Relationship Id="rId20" Type="http://schemas.openxmlformats.org/officeDocument/2006/relationships/image" Target="media/image6.png"/><Relationship Id="rId41" Type="http://schemas.openxmlformats.org/officeDocument/2006/relationships/hyperlink" Target="http://vinograd.info/spravka/slovar/mildyu.html" TargetMode="External"/><Relationship Id="rId54" Type="http://schemas.openxmlformats.org/officeDocument/2006/relationships/image" Target="media/image15.jpeg"/><Relationship Id="rId62" Type="http://schemas.openxmlformats.org/officeDocument/2006/relationships/image" Target="media/image17.jpeg"/><Relationship Id="rId70" Type="http://schemas.openxmlformats.org/officeDocument/2006/relationships/hyperlink" Target="http://vinograd.info/spravka/slovar/seraya-gnil.html" TargetMode="External"/><Relationship Id="rId75" Type="http://schemas.openxmlformats.org/officeDocument/2006/relationships/hyperlink" Target="http://vinograd.info/spravka/slovar/filloksera-vinogradnaya.html" TargetMode="External"/><Relationship Id="rId1" Type="http://schemas.openxmlformats.org/officeDocument/2006/relationships/styles" Target="styles.xml"/><Relationship Id="rId6" Type="http://schemas.openxmlformats.org/officeDocument/2006/relationships/hyperlink" Target="http://vinograd.info/spravka/slovar/oidiym.html" TargetMode="External"/><Relationship Id="rId15" Type="http://schemas.openxmlformats.org/officeDocument/2006/relationships/image" Target="media/image5.jpeg"/><Relationship Id="rId23" Type="http://schemas.openxmlformats.org/officeDocument/2006/relationships/hyperlink" Target="http://vinograd.info/spravka/slovar/oidiym.html" TargetMode="External"/><Relationship Id="rId28" Type="http://schemas.openxmlformats.org/officeDocument/2006/relationships/image" Target="media/image8.png"/><Relationship Id="rId36" Type="http://schemas.openxmlformats.org/officeDocument/2006/relationships/hyperlink" Target="http://vinograd.info/spravka/slovar/mildyu.html" TargetMode="External"/><Relationship Id="rId49" Type="http://schemas.openxmlformats.org/officeDocument/2006/relationships/hyperlink" Target="http://vinograd.info/spravka/slovar/paytinnye-kleschi.html" TargetMode="External"/><Relationship Id="rId57"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12</Pages>
  <Words>3847</Words>
  <Characters>21933</Characters>
  <Application>Microsoft Office Word</Application>
  <DocSecurity>0</DocSecurity>
  <Lines>182</Lines>
  <Paragraphs>51</Paragraphs>
  <ScaleCrop>false</ScaleCrop>
  <Company/>
  <LinksUpToDate>false</LinksUpToDate>
  <CharactersWithSpaces>25729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Вино Вино</dc:creator>
  <cp:keywords/>
  <dc:description/>
  <cp:lastModifiedBy>Vinodel1</cp:lastModifiedBy>
  <cp:revision>2</cp:revision>
  <dcterms:created xsi:type="dcterms:W3CDTF">2016-08-23T12:25:00Z</dcterms:created>
  <dcterms:modified xsi:type="dcterms:W3CDTF">2016-08-23T12:36:00Z</dcterms:modified>
</cp:coreProperties>
</file>